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B19" w:rsidRPr="00DB7431" w:rsidRDefault="006C1B19" w:rsidP="006C1B19">
      <w:pPr>
        <w:pStyle w:val="a3"/>
        <w:rPr>
          <w:rFonts w:ascii="Times New Roman" w:eastAsia="黑体" w:hAnsi="Times New Roman"/>
          <w:b w:val="0"/>
          <w:snapToGrid w:val="0"/>
        </w:rPr>
      </w:pPr>
      <w:r w:rsidRPr="00DB7431">
        <w:rPr>
          <w:rFonts w:ascii="Times New Roman" w:eastAsia="黑体" w:hAnsi="Times New Roman"/>
          <w:b w:val="0"/>
        </w:rPr>
        <w:t>085208</w:t>
      </w:r>
      <w:r w:rsidRPr="00DB7431">
        <w:rPr>
          <w:rFonts w:ascii="Times New Roman" w:eastAsia="黑体" w:hAnsi="Times New Roman"/>
          <w:b w:val="0"/>
        </w:rPr>
        <w:t>电子与通信工程</w:t>
      </w:r>
      <w:r w:rsidRPr="00DB7431">
        <w:rPr>
          <w:rFonts w:ascii="Times New Roman" w:eastAsia="黑体" w:hAnsi="Times New Roman"/>
          <w:b w:val="0"/>
          <w:color w:val="000000"/>
        </w:rPr>
        <w:t>专业硕士研究生培养方案</w:t>
      </w:r>
      <w:r w:rsidR="00DB7431" w:rsidRPr="00DB7431">
        <w:rPr>
          <w:rFonts w:ascii="Times New Roman" w:eastAsia="黑体" w:hAnsi="Times New Roman"/>
          <w:b w:val="0"/>
          <w:color w:val="000000"/>
        </w:rPr>
        <w:t>（非全日制）</w:t>
      </w:r>
    </w:p>
    <w:p w:rsidR="006C1B19" w:rsidRPr="00DB7431" w:rsidRDefault="006C1B19" w:rsidP="009378C5">
      <w:pPr>
        <w:pStyle w:val="10"/>
        <w:widowControl w:val="0"/>
        <w:spacing w:beforeLines="50" w:before="156" w:afterLines="50" w:after="156" w:line="360" w:lineRule="exact"/>
        <w:jc w:val="both"/>
        <w:rPr>
          <w:rFonts w:eastAsia="黑体"/>
          <w:bCs w:val="0"/>
          <w:snapToGrid w:val="0"/>
          <w:kern w:val="2"/>
          <w:sz w:val="24"/>
          <w:szCs w:val="24"/>
        </w:rPr>
      </w:pPr>
      <w:r w:rsidRPr="00DB7431">
        <w:rPr>
          <w:rFonts w:eastAsia="黑体"/>
          <w:bCs w:val="0"/>
          <w:snapToGrid w:val="0"/>
          <w:kern w:val="2"/>
          <w:sz w:val="24"/>
          <w:szCs w:val="24"/>
        </w:rPr>
        <w:t>一、培养目标</w:t>
      </w:r>
    </w:p>
    <w:p w:rsidR="006C1B19" w:rsidRPr="00DB7431" w:rsidRDefault="006C1B19" w:rsidP="006C1B19">
      <w:pPr>
        <w:spacing w:line="288" w:lineRule="auto"/>
        <w:ind w:firstLineChars="200" w:firstLine="420"/>
        <w:rPr>
          <w:rFonts w:ascii="Times New Roman" w:eastAsia="宋体" w:hAnsi="Times New Roman" w:cs="Times New Roman"/>
          <w:szCs w:val="21"/>
        </w:rPr>
      </w:pPr>
      <w:r w:rsidRPr="00DB7431">
        <w:rPr>
          <w:rFonts w:ascii="Times New Roman" w:eastAsia="宋体" w:hAnsi="Times New Roman" w:cs="Times New Roman"/>
          <w:szCs w:val="21"/>
        </w:rPr>
        <w:t>本专业培养德、智、体全面发展，服务于现代工程领域的应用型、复合式高层次工程技术和工程管理人才。本专业硕士学位获得者应具备：</w:t>
      </w:r>
    </w:p>
    <w:p w:rsidR="006C1B19" w:rsidRPr="00DB7431" w:rsidRDefault="006C1B19" w:rsidP="006C1B19">
      <w:pPr>
        <w:spacing w:line="288" w:lineRule="auto"/>
        <w:ind w:firstLineChars="200" w:firstLine="420"/>
        <w:rPr>
          <w:rFonts w:ascii="Times New Roman" w:eastAsia="宋体" w:hAnsi="Times New Roman" w:cs="Times New Roman"/>
          <w:szCs w:val="21"/>
        </w:rPr>
      </w:pPr>
      <w:r w:rsidRPr="00DB7431">
        <w:rPr>
          <w:rFonts w:ascii="Times New Roman" w:eastAsia="宋体" w:hAnsi="Times New Roman" w:cs="Times New Roman"/>
          <w:szCs w:val="21"/>
        </w:rPr>
        <w:t>1</w:t>
      </w:r>
      <w:r w:rsidRPr="00DB7431">
        <w:rPr>
          <w:rFonts w:ascii="Times New Roman" w:eastAsia="宋体" w:hAnsi="Times New Roman" w:cs="Times New Roman"/>
          <w:szCs w:val="21"/>
        </w:rPr>
        <w:t>．具有良好的职业道德、科学严谨和求真务实的工作作风，身心健康；</w:t>
      </w:r>
    </w:p>
    <w:p w:rsidR="006C1B19" w:rsidRPr="00DB7431" w:rsidRDefault="006C1B19" w:rsidP="006C1B19">
      <w:pPr>
        <w:spacing w:line="288" w:lineRule="auto"/>
        <w:ind w:firstLineChars="200" w:firstLine="420"/>
        <w:rPr>
          <w:rFonts w:ascii="Times New Roman" w:eastAsia="宋体" w:hAnsi="Times New Roman" w:cs="Times New Roman"/>
          <w:szCs w:val="21"/>
        </w:rPr>
      </w:pPr>
      <w:r w:rsidRPr="00DB7431">
        <w:rPr>
          <w:rFonts w:ascii="Times New Roman" w:eastAsia="宋体" w:hAnsi="Times New Roman" w:cs="Times New Roman"/>
          <w:szCs w:val="21"/>
        </w:rPr>
        <w:t>2</w:t>
      </w:r>
      <w:r w:rsidRPr="00DB7431">
        <w:rPr>
          <w:rFonts w:ascii="Times New Roman" w:eastAsia="宋体" w:hAnsi="Times New Roman" w:cs="Times New Roman"/>
          <w:szCs w:val="21"/>
        </w:rPr>
        <w:t>．掌握通信科学、信息科学的基础理论与先进技术，掌握电子科学、计算机科学、控制科学的一般理论与先进技术；</w:t>
      </w:r>
    </w:p>
    <w:p w:rsidR="006C1B19" w:rsidRPr="00DB7431" w:rsidRDefault="006C1B19" w:rsidP="006C1B19">
      <w:pPr>
        <w:spacing w:line="288" w:lineRule="auto"/>
        <w:ind w:firstLineChars="200" w:firstLine="420"/>
        <w:rPr>
          <w:rFonts w:ascii="Times New Roman" w:eastAsia="宋体" w:hAnsi="Times New Roman" w:cs="Times New Roman"/>
          <w:szCs w:val="21"/>
        </w:rPr>
      </w:pPr>
      <w:r w:rsidRPr="00DB7431">
        <w:rPr>
          <w:rFonts w:ascii="Times New Roman" w:eastAsia="宋体" w:hAnsi="Times New Roman" w:cs="Times New Roman"/>
          <w:szCs w:val="21"/>
        </w:rPr>
        <w:t xml:space="preserve">3. </w:t>
      </w:r>
      <w:r w:rsidRPr="00DB7431">
        <w:rPr>
          <w:rFonts w:ascii="Times New Roman" w:eastAsia="宋体" w:hAnsi="Times New Roman" w:cs="Times New Roman"/>
          <w:szCs w:val="21"/>
        </w:rPr>
        <w:t>具有在该领域的某一方向从事工程设计、工程实施、工程研究、工程开发和工程管理的能力。</w:t>
      </w:r>
    </w:p>
    <w:p w:rsidR="006C1B19" w:rsidRPr="00DB7431" w:rsidRDefault="006C1B19" w:rsidP="006C1B19">
      <w:pPr>
        <w:spacing w:line="288" w:lineRule="auto"/>
        <w:ind w:firstLineChars="200" w:firstLine="420"/>
        <w:rPr>
          <w:rFonts w:ascii="Times New Roman" w:eastAsia="宋体" w:hAnsi="Times New Roman" w:cs="Times New Roman"/>
          <w:szCs w:val="21"/>
        </w:rPr>
      </w:pPr>
      <w:r w:rsidRPr="00DB7431">
        <w:rPr>
          <w:rFonts w:ascii="Times New Roman" w:eastAsia="宋体" w:hAnsi="Times New Roman" w:cs="Times New Roman"/>
          <w:szCs w:val="21"/>
        </w:rPr>
        <w:t>4</w:t>
      </w:r>
      <w:r w:rsidRPr="00DB7431">
        <w:rPr>
          <w:rFonts w:ascii="Times New Roman" w:eastAsia="宋体" w:hAnsi="Times New Roman" w:cs="Times New Roman"/>
          <w:szCs w:val="21"/>
        </w:rPr>
        <w:t>．掌握一门外国语，具有一定的写作能力和口语表达能力；</w:t>
      </w:r>
    </w:p>
    <w:p w:rsidR="006C1B19" w:rsidRPr="00DB7431" w:rsidRDefault="006C1B19" w:rsidP="006C1B19">
      <w:pPr>
        <w:spacing w:line="288" w:lineRule="auto"/>
        <w:rPr>
          <w:rFonts w:ascii="Times New Roman" w:eastAsia="黑体" w:hAnsi="Times New Roman" w:cs="Times New Roman"/>
          <w:color w:val="000000"/>
          <w:sz w:val="24"/>
        </w:rPr>
      </w:pPr>
      <w:r w:rsidRPr="00DB7431">
        <w:rPr>
          <w:rFonts w:ascii="Times New Roman" w:eastAsia="黑体" w:hAnsi="Times New Roman" w:cs="Times New Roman"/>
          <w:color w:val="000000"/>
          <w:sz w:val="24"/>
        </w:rPr>
        <w:t>二、研究方向</w:t>
      </w:r>
    </w:p>
    <w:p w:rsidR="001E0D6D" w:rsidRPr="00DB7431" w:rsidRDefault="001E0D6D" w:rsidP="009378C5">
      <w:pPr>
        <w:spacing w:line="288" w:lineRule="auto"/>
        <w:ind w:firstLineChars="200" w:firstLine="420"/>
        <w:rPr>
          <w:rFonts w:ascii="Times New Roman" w:eastAsia="宋体" w:hAnsi="Times New Roman" w:cs="Times New Roman"/>
          <w:szCs w:val="21"/>
        </w:rPr>
      </w:pPr>
      <w:r w:rsidRPr="00DB7431">
        <w:rPr>
          <w:rFonts w:ascii="Times New Roman" w:eastAsia="宋体" w:hAnsi="Times New Roman" w:cs="Times New Roman"/>
          <w:szCs w:val="21"/>
        </w:rPr>
        <w:t>1.</w:t>
      </w:r>
      <w:r w:rsidR="009378C5" w:rsidRPr="00DB7431">
        <w:rPr>
          <w:rFonts w:ascii="Times New Roman" w:eastAsia="宋体" w:hAnsi="Times New Roman" w:cs="Times New Roman"/>
          <w:szCs w:val="21"/>
        </w:rPr>
        <w:t xml:space="preserve"> </w:t>
      </w:r>
      <w:r w:rsidR="009378C5" w:rsidRPr="00DB7431">
        <w:rPr>
          <w:rFonts w:ascii="Times New Roman" w:eastAsia="宋体" w:hAnsi="Times New Roman" w:cs="Times New Roman"/>
          <w:szCs w:val="21"/>
        </w:rPr>
        <w:t>检测技术与仪器</w:t>
      </w:r>
    </w:p>
    <w:p w:rsidR="009378C5" w:rsidRPr="00DB7431" w:rsidRDefault="009378C5" w:rsidP="009378C5">
      <w:pPr>
        <w:spacing w:line="288" w:lineRule="auto"/>
        <w:ind w:firstLineChars="200" w:firstLine="420"/>
        <w:rPr>
          <w:rFonts w:ascii="Times New Roman" w:eastAsia="宋体" w:hAnsi="Times New Roman" w:cs="Times New Roman"/>
          <w:szCs w:val="21"/>
        </w:rPr>
      </w:pPr>
      <w:r w:rsidRPr="00DB7431">
        <w:rPr>
          <w:rFonts w:ascii="Times New Roman" w:eastAsia="宋体" w:hAnsi="Times New Roman" w:cs="Times New Roman"/>
          <w:szCs w:val="21"/>
        </w:rPr>
        <w:t xml:space="preserve">2. </w:t>
      </w:r>
      <w:r w:rsidRPr="00DB7431">
        <w:rPr>
          <w:rFonts w:ascii="Times New Roman" w:eastAsia="宋体" w:hAnsi="Times New Roman" w:cs="Times New Roman"/>
          <w:szCs w:val="21"/>
        </w:rPr>
        <w:t>信号处理与应用</w:t>
      </w:r>
    </w:p>
    <w:p w:rsidR="009378C5" w:rsidRPr="00DB7431" w:rsidRDefault="009378C5" w:rsidP="009378C5">
      <w:pPr>
        <w:spacing w:line="288" w:lineRule="auto"/>
        <w:ind w:firstLineChars="200" w:firstLine="420"/>
        <w:rPr>
          <w:rFonts w:ascii="Times New Roman" w:eastAsia="宋体" w:hAnsi="Times New Roman" w:cs="Times New Roman"/>
          <w:szCs w:val="21"/>
        </w:rPr>
      </w:pPr>
      <w:r w:rsidRPr="00DB7431">
        <w:rPr>
          <w:rFonts w:ascii="Times New Roman" w:eastAsia="宋体" w:hAnsi="Times New Roman" w:cs="Times New Roman"/>
          <w:szCs w:val="21"/>
        </w:rPr>
        <w:t xml:space="preserve">3. </w:t>
      </w:r>
      <w:r w:rsidRPr="00DB7431">
        <w:rPr>
          <w:rFonts w:ascii="Times New Roman" w:eastAsia="宋体" w:hAnsi="Times New Roman" w:cs="Times New Roman"/>
          <w:szCs w:val="21"/>
        </w:rPr>
        <w:t>智能控制技术与应用</w:t>
      </w:r>
    </w:p>
    <w:p w:rsidR="009378C5" w:rsidRPr="00DB7431" w:rsidRDefault="009378C5" w:rsidP="009378C5">
      <w:pPr>
        <w:spacing w:line="288" w:lineRule="auto"/>
        <w:ind w:firstLineChars="200" w:firstLine="420"/>
        <w:rPr>
          <w:rFonts w:ascii="Times New Roman" w:eastAsia="宋体" w:hAnsi="Times New Roman" w:cs="Times New Roman"/>
          <w:szCs w:val="21"/>
        </w:rPr>
      </w:pPr>
      <w:r w:rsidRPr="00DB7431">
        <w:rPr>
          <w:rFonts w:ascii="Times New Roman" w:eastAsia="宋体" w:hAnsi="Times New Roman" w:cs="Times New Roman"/>
          <w:szCs w:val="21"/>
        </w:rPr>
        <w:t xml:space="preserve">4. </w:t>
      </w:r>
      <w:r w:rsidRPr="00DB7431">
        <w:rPr>
          <w:rFonts w:ascii="Times New Roman" w:eastAsia="宋体" w:hAnsi="Times New Roman" w:cs="Times New Roman"/>
          <w:szCs w:val="21"/>
        </w:rPr>
        <w:t>网络通信技术与应用</w:t>
      </w:r>
    </w:p>
    <w:p w:rsidR="00E470C6" w:rsidRPr="00DB7431" w:rsidRDefault="00E470C6" w:rsidP="00E470C6">
      <w:pPr>
        <w:spacing w:line="288" w:lineRule="auto"/>
        <w:rPr>
          <w:rFonts w:ascii="Times New Roman" w:eastAsia="黑体" w:hAnsi="Times New Roman" w:cs="Times New Roman"/>
          <w:color w:val="000000"/>
          <w:sz w:val="24"/>
        </w:rPr>
      </w:pPr>
      <w:r w:rsidRPr="00DB7431">
        <w:rPr>
          <w:rFonts w:ascii="Times New Roman" w:eastAsia="黑体" w:hAnsi="Times New Roman" w:cs="Times New Roman"/>
          <w:color w:val="000000"/>
          <w:sz w:val="24"/>
        </w:rPr>
        <w:t>三、学习年限</w:t>
      </w:r>
    </w:p>
    <w:p w:rsidR="00E470C6" w:rsidRPr="00DB7431" w:rsidRDefault="00DB7431" w:rsidP="00E470C6">
      <w:pPr>
        <w:spacing w:line="288" w:lineRule="auto"/>
        <w:ind w:firstLineChars="200" w:firstLine="420"/>
        <w:rPr>
          <w:rFonts w:ascii="Times New Roman" w:hAnsi="Times New Roman" w:cs="Times New Roman"/>
          <w:szCs w:val="21"/>
        </w:rPr>
      </w:pPr>
      <w:r w:rsidRPr="00DB7431">
        <w:rPr>
          <w:rFonts w:ascii="Times New Roman" w:hAnsi="Times New Roman" w:cs="Times New Roman"/>
          <w:szCs w:val="21"/>
        </w:rPr>
        <w:t>非</w:t>
      </w:r>
      <w:r w:rsidR="00E470C6" w:rsidRPr="00DB7431">
        <w:rPr>
          <w:rFonts w:ascii="Times New Roman" w:hAnsi="Times New Roman" w:cs="Times New Roman"/>
          <w:szCs w:val="21"/>
        </w:rPr>
        <w:t>全日制硕士研究生的学习年限一般为</w:t>
      </w:r>
      <w:r w:rsidR="00E470C6" w:rsidRPr="00DB7431">
        <w:rPr>
          <w:rFonts w:ascii="Times New Roman" w:hAnsi="Times New Roman" w:cs="Times New Roman"/>
          <w:szCs w:val="21"/>
        </w:rPr>
        <w:t>3</w:t>
      </w:r>
      <w:r w:rsidR="00E470C6" w:rsidRPr="00DB7431">
        <w:rPr>
          <w:rFonts w:ascii="Times New Roman" w:hAnsi="Times New Roman" w:cs="Times New Roman"/>
          <w:szCs w:val="21"/>
        </w:rPr>
        <w:t>年，最长学习年限不超过</w:t>
      </w:r>
      <w:r w:rsidR="00E470C6" w:rsidRPr="00DB7431">
        <w:rPr>
          <w:rFonts w:ascii="Times New Roman" w:hAnsi="Times New Roman" w:cs="Times New Roman"/>
          <w:szCs w:val="21"/>
        </w:rPr>
        <w:t>4</w:t>
      </w:r>
      <w:r w:rsidR="00E470C6" w:rsidRPr="00DB7431">
        <w:rPr>
          <w:rFonts w:ascii="Times New Roman" w:hAnsi="Times New Roman" w:cs="Times New Roman"/>
          <w:szCs w:val="21"/>
        </w:rPr>
        <w:t>年，其中课程学习时间一年。硕士生应在规定的学习期限内完成培养计划要求的课程学习和论文等工作。</w:t>
      </w:r>
    </w:p>
    <w:p w:rsidR="00E470C6" w:rsidRPr="00DB7431" w:rsidRDefault="00E470C6" w:rsidP="009378C5">
      <w:pPr>
        <w:spacing w:beforeLines="50" w:before="156" w:afterLines="50" w:after="156" w:line="400" w:lineRule="exact"/>
        <w:rPr>
          <w:rFonts w:ascii="Times New Roman" w:eastAsia="黑体" w:hAnsi="Times New Roman" w:cs="Times New Roman"/>
          <w:sz w:val="24"/>
          <w:szCs w:val="24"/>
        </w:rPr>
      </w:pPr>
      <w:r w:rsidRPr="00DB7431">
        <w:rPr>
          <w:rFonts w:ascii="Times New Roman" w:eastAsia="黑体" w:hAnsi="Times New Roman" w:cs="Times New Roman"/>
          <w:sz w:val="24"/>
          <w:szCs w:val="24"/>
        </w:rPr>
        <w:t>四、课程设置与必修环节</w:t>
      </w:r>
    </w:p>
    <w:p w:rsidR="00E470C6" w:rsidRPr="00DB7431" w:rsidRDefault="00E470C6" w:rsidP="00E470C6">
      <w:pPr>
        <w:spacing w:line="288" w:lineRule="auto"/>
        <w:ind w:firstLineChars="200" w:firstLine="420"/>
        <w:rPr>
          <w:rFonts w:ascii="Times New Roman" w:hAnsi="Times New Roman" w:cs="Times New Roman"/>
          <w:szCs w:val="21"/>
        </w:rPr>
      </w:pPr>
      <w:r w:rsidRPr="00DB7431">
        <w:rPr>
          <w:rFonts w:ascii="Times New Roman" w:hAnsi="Times New Roman" w:cs="Times New Roman"/>
          <w:szCs w:val="21"/>
        </w:rPr>
        <w:t>专业硕士生课程设置包括公共课程、基础理论类课程、专业技术类课程、选修课程和补修课，必修课程及学分要求详见附表。</w:t>
      </w:r>
    </w:p>
    <w:p w:rsidR="00E470C6" w:rsidRPr="00DB7431" w:rsidRDefault="00E470C6" w:rsidP="00E470C6">
      <w:pPr>
        <w:spacing w:line="288" w:lineRule="auto"/>
        <w:ind w:firstLineChars="200" w:firstLine="420"/>
        <w:rPr>
          <w:rFonts w:ascii="Times New Roman" w:hAnsi="Times New Roman" w:cs="Times New Roman"/>
          <w:szCs w:val="21"/>
        </w:rPr>
      </w:pPr>
      <w:r w:rsidRPr="00DB7431">
        <w:rPr>
          <w:rFonts w:ascii="Times New Roman" w:hAnsi="Times New Roman" w:cs="Times New Roman"/>
          <w:szCs w:val="21"/>
        </w:rPr>
        <w:t>同等学历或跨专业攻读工程硕士专业学位的研究生，需要补修本领域相关本科专业的主干课程</w:t>
      </w:r>
      <w:r w:rsidRPr="00DB7431">
        <w:rPr>
          <w:rFonts w:ascii="Times New Roman" w:hAnsi="Times New Roman" w:cs="Times New Roman"/>
          <w:szCs w:val="21"/>
        </w:rPr>
        <w:t>2-3</w:t>
      </w:r>
      <w:r w:rsidRPr="00DB7431">
        <w:rPr>
          <w:rFonts w:ascii="Times New Roman" w:hAnsi="Times New Roman" w:cs="Times New Roman"/>
          <w:szCs w:val="21"/>
        </w:rPr>
        <w:t>门，不计学分。</w:t>
      </w:r>
    </w:p>
    <w:p w:rsidR="00E470C6" w:rsidRPr="00DB7431" w:rsidRDefault="00E470C6" w:rsidP="00E470C6">
      <w:pPr>
        <w:spacing w:line="288" w:lineRule="auto"/>
        <w:rPr>
          <w:rFonts w:ascii="Times New Roman" w:hAnsi="Times New Roman" w:cs="Times New Roman"/>
          <w:bCs/>
          <w:color w:val="000000"/>
          <w:szCs w:val="21"/>
        </w:rPr>
      </w:pPr>
      <w:r w:rsidRPr="00DB7431">
        <w:rPr>
          <w:rFonts w:ascii="Times New Roman" w:eastAsia="黑体" w:hAnsi="Times New Roman" w:cs="Times New Roman"/>
          <w:color w:val="000000"/>
          <w:sz w:val="24"/>
        </w:rPr>
        <w:t>五、实践环节</w:t>
      </w:r>
    </w:p>
    <w:p w:rsidR="00E470C6" w:rsidRPr="00DB7431" w:rsidRDefault="00DB7431" w:rsidP="00E470C6">
      <w:pPr>
        <w:spacing w:line="288" w:lineRule="auto"/>
        <w:ind w:firstLineChars="200" w:firstLine="420"/>
        <w:rPr>
          <w:rFonts w:ascii="Times New Roman" w:hAnsi="Times New Roman" w:cs="Times New Roman"/>
          <w:szCs w:val="21"/>
        </w:rPr>
      </w:pPr>
      <w:r w:rsidRPr="00DB7431">
        <w:rPr>
          <w:rFonts w:ascii="Times New Roman" w:hAnsi="Times New Roman" w:cs="Times New Roman"/>
          <w:szCs w:val="21"/>
        </w:rPr>
        <w:t>非</w:t>
      </w:r>
      <w:r w:rsidR="00E470C6" w:rsidRPr="00DB7431">
        <w:rPr>
          <w:rFonts w:ascii="Times New Roman" w:hAnsi="Times New Roman" w:cs="Times New Roman"/>
          <w:szCs w:val="21"/>
        </w:rPr>
        <w:t>全日制工程硕士专业学位研究生必须从事不少于</w:t>
      </w:r>
      <w:r w:rsidR="00E470C6" w:rsidRPr="00DB7431">
        <w:rPr>
          <w:rFonts w:ascii="Times New Roman" w:hAnsi="Times New Roman" w:cs="Times New Roman"/>
          <w:szCs w:val="21"/>
        </w:rPr>
        <w:t>6</w:t>
      </w:r>
      <w:r w:rsidR="00E470C6" w:rsidRPr="00DB7431">
        <w:rPr>
          <w:rFonts w:ascii="Times New Roman" w:hAnsi="Times New Roman" w:cs="Times New Roman"/>
          <w:szCs w:val="21"/>
        </w:rPr>
        <w:t>个月的工程实践，应届本科毕业生必须从事不少于</w:t>
      </w:r>
      <w:r w:rsidR="00E470C6" w:rsidRPr="00DB7431">
        <w:rPr>
          <w:rFonts w:ascii="Times New Roman" w:hAnsi="Times New Roman" w:cs="Times New Roman"/>
          <w:szCs w:val="21"/>
        </w:rPr>
        <w:t>1</w:t>
      </w:r>
      <w:r w:rsidR="00E470C6" w:rsidRPr="00DB7431">
        <w:rPr>
          <w:rFonts w:ascii="Times New Roman" w:hAnsi="Times New Roman" w:cs="Times New Roman"/>
          <w:szCs w:val="21"/>
        </w:rPr>
        <w:t>年的工程实践，提交实践总结报告，并结合实践进行论文研究工作。实践研究的综合表现通过者取得相应学分。</w:t>
      </w:r>
    </w:p>
    <w:p w:rsidR="00E470C6" w:rsidRPr="00DB7431" w:rsidRDefault="00E470C6" w:rsidP="00E470C6">
      <w:pPr>
        <w:spacing w:line="288" w:lineRule="auto"/>
        <w:rPr>
          <w:rFonts w:ascii="Times New Roman" w:hAnsi="Times New Roman" w:cs="Times New Roman"/>
          <w:color w:val="000000"/>
        </w:rPr>
      </w:pPr>
      <w:r w:rsidRPr="00DB7431">
        <w:rPr>
          <w:rFonts w:ascii="Times New Roman" w:eastAsia="黑体" w:hAnsi="Times New Roman" w:cs="Times New Roman"/>
          <w:color w:val="000000"/>
          <w:sz w:val="24"/>
        </w:rPr>
        <w:t>六、中期考核</w:t>
      </w:r>
    </w:p>
    <w:p w:rsidR="00E470C6" w:rsidRPr="00DB7431" w:rsidRDefault="00E470C6" w:rsidP="00E470C6">
      <w:pPr>
        <w:spacing w:line="288" w:lineRule="auto"/>
        <w:ind w:firstLine="480"/>
        <w:rPr>
          <w:rFonts w:ascii="Times New Roman" w:hAnsi="Times New Roman" w:cs="Times New Roman"/>
          <w:color w:val="000000"/>
        </w:rPr>
      </w:pPr>
      <w:r w:rsidRPr="00DB7431">
        <w:rPr>
          <w:rFonts w:ascii="Times New Roman" w:hAnsi="Times New Roman" w:cs="Times New Roman"/>
          <w:color w:val="000000"/>
        </w:rPr>
        <w:t>由研究生院负责组织，各培养学院具体组织实施。从学生思想政治表现与道德品质状况、研究生课程考试成绩、实践与科研能力、健康状况四个方面评定等级，填写中期考核表。考核结果分为优秀、合格、不合格。</w:t>
      </w:r>
    </w:p>
    <w:p w:rsidR="00E470C6" w:rsidRPr="00DB7431" w:rsidRDefault="00E470C6" w:rsidP="00E470C6">
      <w:pPr>
        <w:widowControl/>
        <w:spacing w:line="288" w:lineRule="auto"/>
        <w:ind w:firstLineChars="150" w:firstLine="315"/>
        <w:jc w:val="left"/>
        <w:rPr>
          <w:rFonts w:ascii="Times New Roman" w:hAnsi="Times New Roman" w:cs="Times New Roman"/>
          <w:color w:val="000000"/>
          <w:kern w:val="0"/>
          <w:szCs w:val="21"/>
        </w:rPr>
      </w:pPr>
      <w:r w:rsidRPr="00DB7431">
        <w:rPr>
          <w:rFonts w:ascii="Times New Roman" w:hAnsi="Times New Roman" w:cs="Times New Roman"/>
          <w:color w:val="000000"/>
          <w:kern w:val="0"/>
          <w:szCs w:val="21"/>
        </w:rPr>
        <w:t>（一）中期考核优秀者，可按学校相关规定申请提前毕业；</w:t>
      </w:r>
    </w:p>
    <w:p w:rsidR="00E470C6" w:rsidRPr="00DB7431" w:rsidRDefault="00E470C6" w:rsidP="00E470C6">
      <w:pPr>
        <w:widowControl/>
        <w:spacing w:line="288" w:lineRule="auto"/>
        <w:ind w:firstLineChars="150" w:firstLine="315"/>
        <w:jc w:val="left"/>
        <w:rPr>
          <w:rFonts w:ascii="Times New Roman" w:hAnsi="Times New Roman" w:cs="Times New Roman"/>
          <w:color w:val="000000"/>
          <w:kern w:val="0"/>
          <w:szCs w:val="21"/>
        </w:rPr>
      </w:pPr>
      <w:r w:rsidRPr="00DB7431">
        <w:rPr>
          <w:rFonts w:ascii="Times New Roman" w:hAnsi="Times New Roman" w:cs="Times New Roman"/>
          <w:color w:val="000000"/>
          <w:kern w:val="0"/>
          <w:szCs w:val="21"/>
        </w:rPr>
        <w:t>（二）中期考核合格者，可继续按培养计划攻读硕士学位，进入论文阶段学习；</w:t>
      </w:r>
    </w:p>
    <w:p w:rsidR="00E470C6" w:rsidRPr="00DB7431" w:rsidRDefault="00E470C6" w:rsidP="00E470C6">
      <w:pPr>
        <w:spacing w:line="288" w:lineRule="auto"/>
        <w:ind w:firstLineChars="150" w:firstLine="315"/>
        <w:rPr>
          <w:rFonts w:ascii="Times New Roman" w:eastAsia="宋体" w:hAnsi="Times New Roman" w:cs="Times New Roman"/>
          <w:color w:val="000000"/>
          <w:kern w:val="0"/>
          <w:sz w:val="24"/>
          <w:szCs w:val="24"/>
        </w:rPr>
      </w:pPr>
      <w:r w:rsidRPr="00DB7431">
        <w:rPr>
          <w:rFonts w:ascii="Times New Roman" w:hAnsi="Times New Roman" w:cs="Times New Roman"/>
          <w:color w:val="000000"/>
          <w:kern w:val="0"/>
          <w:szCs w:val="21"/>
        </w:rPr>
        <w:t>（三）中期考核不合格者，在征得本人和导师同意后，终止培养，做退学处理；也可申</w:t>
      </w:r>
      <w:r w:rsidRPr="00DB7431">
        <w:rPr>
          <w:rFonts w:ascii="Times New Roman" w:hAnsi="Times New Roman" w:cs="Times New Roman"/>
          <w:color w:val="000000"/>
          <w:kern w:val="0"/>
          <w:szCs w:val="21"/>
        </w:rPr>
        <w:lastRenderedPageBreak/>
        <w:t>请延期半年或一年重新考核，并填写《长江大学研究生中期考核延期重审申请表》，第二次考核仍未通过，做退学处理</w:t>
      </w:r>
      <w:r w:rsidRPr="00DB7431">
        <w:rPr>
          <w:rFonts w:ascii="Times New Roman" w:eastAsia="宋体" w:hAnsi="Times New Roman" w:cs="Times New Roman"/>
          <w:color w:val="000000"/>
          <w:kern w:val="0"/>
          <w:sz w:val="24"/>
          <w:szCs w:val="24"/>
        </w:rPr>
        <w:t>。</w:t>
      </w:r>
    </w:p>
    <w:p w:rsidR="00E470C6" w:rsidRPr="00DB7431" w:rsidRDefault="00E470C6" w:rsidP="00E470C6">
      <w:pPr>
        <w:spacing w:line="288" w:lineRule="auto"/>
        <w:ind w:firstLineChars="200" w:firstLine="420"/>
        <w:rPr>
          <w:rFonts w:ascii="Times New Roman" w:hAnsi="Times New Roman" w:cs="Times New Roman"/>
          <w:color w:val="000000"/>
          <w:szCs w:val="21"/>
        </w:rPr>
      </w:pPr>
      <w:r w:rsidRPr="00DB7431">
        <w:rPr>
          <w:rFonts w:ascii="Times New Roman" w:eastAsia="宋体" w:hAnsi="Times New Roman" w:cs="Times New Roman"/>
          <w:color w:val="000000"/>
          <w:kern w:val="0"/>
          <w:szCs w:val="21"/>
        </w:rPr>
        <w:t>具体考核标准参考学校相关文件</w:t>
      </w:r>
      <w:r w:rsidRPr="00DB7431">
        <w:rPr>
          <w:rFonts w:ascii="Times New Roman" w:eastAsia="宋体" w:hAnsi="Times New Roman" w:cs="Times New Roman"/>
          <w:color w:val="000000"/>
          <w:kern w:val="0"/>
          <w:sz w:val="24"/>
          <w:szCs w:val="24"/>
        </w:rPr>
        <w:t>。</w:t>
      </w:r>
    </w:p>
    <w:p w:rsidR="007445F2" w:rsidRPr="00DB7431" w:rsidRDefault="007445F2" w:rsidP="007445F2">
      <w:pPr>
        <w:spacing w:line="288" w:lineRule="auto"/>
        <w:rPr>
          <w:rFonts w:ascii="Times New Roman" w:hAnsi="Times New Roman" w:cs="Times New Roman"/>
          <w:color w:val="000000"/>
          <w:szCs w:val="21"/>
        </w:rPr>
      </w:pPr>
      <w:r w:rsidRPr="00DB7431">
        <w:rPr>
          <w:rFonts w:ascii="Times New Roman" w:eastAsia="黑体" w:hAnsi="Times New Roman" w:cs="Times New Roman"/>
          <w:color w:val="000000"/>
          <w:sz w:val="24"/>
        </w:rPr>
        <w:t>七、学位论文</w:t>
      </w:r>
    </w:p>
    <w:p w:rsidR="007445F2" w:rsidRPr="00DB7431" w:rsidRDefault="007445F2" w:rsidP="007445F2">
      <w:pPr>
        <w:spacing w:line="288" w:lineRule="auto"/>
        <w:ind w:firstLineChars="200" w:firstLine="420"/>
        <w:rPr>
          <w:rFonts w:ascii="Times New Roman" w:hAnsi="Times New Roman" w:cs="Times New Roman"/>
          <w:szCs w:val="21"/>
        </w:rPr>
      </w:pPr>
      <w:r w:rsidRPr="00DB7431">
        <w:rPr>
          <w:rFonts w:ascii="Times New Roman" w:hAnsi="Times New Roman" w:cs="Times New Roman"/>
          <w:szCs w:val="21"/>
        </w:rPr>
        <w:t>硕士学位论文反映了硕士生是否在科学研究方面受到较全面的训练，是否培养了从事科学研究或独立担负专门技术工作能力，是衡量硕士生学术水平和知识能力的重要标志。本学科学位论文完全依照学校相关文件执行。</w:t>
      </w:r>
    </w:p>
    <w:p w:rsidR="007445F2" w:rsidRPr="00DB7431" w:rsidRDefault="007445F2" w:rsidP="007445F2">
      <w:pPr>
        <w:spacing w:line="288" w:lineRule="auto"/>
        <w:rPr>
          <w:rFonts w:ascii="Times New Roman" w:hAnsi="Times New Roman" w:cs="Times New Roman"/>
          <w:color w:val="000000"/>
          <w:szCs w:val="21"/>
        </w:rPr>
      </w:pPr>
      <w:r w:rsidRPr="00DB7431">
        <w:rPr>
          <w:rFonts w:ascii="Times New Roman" w:eastAsia="黑体" w:hAnsi="Times New Roman" w:cs="Times New Roman"/>
          <w:color w:val="000000"/>
          <w:sz w:val="24"/>
        </w:rPr>
        <w:t>八、培养方式</w:t>
      </w:r>
    </w:p>
    <w:p w:rsidR="007445F2" w:rsidRPr="00DB7431" w:rsidRDefault="007445F2" w:rsidP="007445F2">
      <w:pPr>
        <w:spacing w:line="288" w:lineRule="auto"/>
        <w:ind w:firstLineChars="200" w:firstLine="420"/>
        <w:rPr>
          <w:rFonts w:ascii="Times New Roman" w:hAnsi="Times New Roman" w:cs="Times New Roman"/>
          <w:szCs w:val="21"/>
        </w:rPr>
      </w:pPr>
      <w:r w:rsidRPr="00DB7431">
        <w:rPr>
          <w:rFonts w:ascii="Times New Roman" w:hAnsi="Times New Roman" w:cs="Times New Roman"/>
          <w:szCs w:val="21"/>
        </w:rPr>
        <w:t>1</w:t>
      </w:r>
      <w:r w:rsidRPr="00DB7431">
        <w:rPr>
          <w:rFonts w:ascii="Times New Roman" w:hAnsi="Times New Roman" w:cs="Times New Roman"/>
          <w:szCs w:val="21"/>
        </w:rPr>
        <w:t>、导师应根据培养方案的要求和因材施教的原则，从每个硕士生的具体情况出发，在硕士生入学后一个月内制订出研究生的培养计划。</w:t>
      </w:r>
    </w:p>
    <w:p w:rsidR="007445F2" w:rsidRPr="00DB7431" w:rsidRDefault="007445F2" w:rsidP="007445F2">
      <w:pPr>
        <w:spacing w:line="288" w:lineRule="auto"/>
        <w:ind w:firstLineChars="200" w:firstLine="420"/>
        <w:rPr>
          <w:rFonts w:ascii="Times New Roman" w:hAnsi="Times New Roman" w:cs="Times New Roman"/>
          <w:szCs w:val="21"/>
        </w:rPr>
      </w:pPr>
      <w:r w:rsidRPr="00DB7431">
        <w:rPr>
          <w:rFonts w:ascii="Times New Roman" w:hAnsi="Times New Roman" w:cs="Times New Roman"/>
          <w:szCs w:val="21"/>
        </w:rPr>
        <w:t>2</w:t>
      </w:r>
      <w:r w:rsidRPr="00DB7431">
        <w:rPr>
          <w:rFonts w:ascii="Times New Roman" w:hAnsi="Times New Roman" w:cs="Times New Roman"/>
          <w:szCs w:val="21"/>
        </w:rPr>
        <w:t>、对硕士生的培养采取课程学习和论文工作相结合的方式。既要使硕士生深入掌握基础理论和专门知识，又要使硕士生掌握科学研究的基本方法和技能，具有从事科学研究的能力。整个培养过程应贯彻理论联系实际的方针。</w:t>
      </w:r>
    </w:p>
    <w:p w:rsidR="007445F2" w:rsidRPr="00DB7431" w:rsidRDefault="007445F2" w:rsidP="007445F2">
      <w:pPr>
        <w:spacing w:line="288" w:lineRule="auto"/>
        <w:ind w:firstLineChars="200" w:firstLine="420"/>
        <w:rPr>
          <w:rFonts w:ascii="Times New Roman" w:hAnsi="Times New Roman" w:cs="Times New Roman"/>
          <w:szCs w:val="21"/>
        </w:rPr>
      </w:pPr>
      <w:r w:rsidRPr="00DB7431">
        <w:rPr>
          <w:rFonts w:ascii="Times New Roman" w:hAnsi="Times New Roman" w:cs="Times New Roman"/>
          <w:szCs w:val="21"/>
        </w:rPr>
        <w:t>3</w:t>
      </w:r>
      <w:r w:rsidRPr="00DB7431">
        <w:rPr>
          <w:rFonts w:ascii="Times New Roman" w:hAnsi="Times New Roman" w:cs="Times New Roman"/>
          <w:szCs w:val="21"/>
        </w:rPr>
        <w:t>、硕士生指导采取导师负责制或指导小组集体培养的方式。</w:t>
      </w:r>
    </w:p>
    <w:p w:rsidR="007445F2" w:rsidRPr="00DB7431" w:rsidRDefault="007445F2" w:rsidP="007445F2">
      <w:pPr>
        <w:spacing w:line="288" w:lineRule="auto"/>
        <w:ind w:firstLineChars="200" w:firstLine="420"/>
        <w:rPr>
          <w:rFonts w:ascii="Times New Roman" w:hAnsi="Times New Roman" w:cs="Times New Roman"/>
          <w:szCs w:val="21"/>
        </w:rPr>
      </w:pPr>
      <w:r w:rsidRPr="00DB7431">
        <w:rPr>
          <w:rFonts w:ascii="Times New Roman" w:hAnsi="Times New Roman" w:cs="Times New Roman"/>
          <w:szCs w:val="21"/>
        </w:rPr>
        <w:t>4</w:t>
      </w:r>
      <w:r w:rsidRPr="00DB7431">
        <w:rPr>
          <w:rFonts w:ascii="Times New Roman" w:hAnsi="Times New Roman" w:cs="Times New Roman"/>
          <w:szCs w:val="21"/>
        </w:rPr>
        <w:t>、硕士生的课程学习强调学位课以听课为主，统一考试；选修课可以采取考试、写读书报告的形式完成。教师的作用在于启发他们深入思考与正确判断，培养硕士生独立分析问题和解决问题的能力。</w:t>
      </w:r>
    </w:p>
    <w:p w:rsidR="007445F2" w:rsidRPr="00DB7431" w:rsidRDefault="007445F2" w:rsidP="007445F2">
      <w:pPr>
        <w:spacing w:line="288" w:lineRule="auto"/>
        <w:ind w:firstLineChars="200" w:firstLine="420"/>
        <w:rPr>
          <w:rFonts w:ascii="Times New Roman" w:hAnsi="Times New Roman" w:cs="Times New Roman"/>
          <w:szCs w:val="21"/>
        </w:rPr>
      </w:pPr>
      <w:r w:rsidRPr="00DB7431">
        <w:rPr>
          <w:rFonts w:ascii="Times New Roman" w:hAnsi="Times New Roman" w:cs="Times New Roman"/>
          <w:szCs w:val="21"/>
        </w:rPr>
        <w:t>5</w:t>
      </w:r>
      <w:r w:rsidRPr="00DB7431">
        <w:rPr>
          <w:rFonts w:ascii="Times New Roman" w:hAnsi="Times New Roman" w:cs="Times New Roman"/>
          <w:szCs w:val="21"/>
        </w:rPr>
        <w:t>、加强硕士生的思想政治工作和道德品质教育，要求硕士生认真参加政治理论课和时事政策的学习，积极参加公益劳动。</w:t>
      </w:r>
    </w:p>
    <w:p w:rsidR="007445F2" w:rsidRPr="00DB7431" w:rsidRDefault="007445F2" w:rsidP="00E470C6">
      <w:pPr>
        <w:spacing w:line="288" w:lineRule="auto"/>
        <w:ind w:firstLineChars="200" w:firstLine="420"/>
        <w:rPr>
          <w:rFonts w:ascii="Times New Roman" w:eastAsia="宋体" w:hAnsi="Times New Roman" w:cs="Times New Roman"/>
          <w:szCs w:val="21"/>
        </w:rPr>
      </w:pPr>
    </w:p>
    <w:p w:rsidR="007445F2" w:rsidRPr="00DB7431" w:rsidRDefault="007445F2" w:rsidP="007445F2">
      <w:pPr>
        <w:rPr>
          <w:rFonts w:ascii="Times New Roman" w:hAnsi="Times New Roman" w:cs="Times New Roman"/>
        </w:rPr>
      </w:pPr>
      <w:r w:rsidRPr="00DB7431">
        <w:rPr>
          <w:rFonts w:ascii="Times New Roman" w:hAnsi="Times New Roman" w:cs="Times New Roman"/>
        </w:rPr>
        <w:br w:type="page"/>
      </w:r>
    </w:p>
    <w:p w:rsidR="007F4C9B" w:rsidRPr="00DB7431" w:rsidRDefault="007F4C9B" w:rsidP="007F4C9B">
      <w:pPr>
        <w:widowControl/>
        <w:ind w:leftChars="-200" w:left="-420"/>
        <w:jc w:val="center"/>
        <w:rPr>
          <w:rFonts w:ascii="Times New Roman" w:hAnsi="Times New Roman" w:cs="Times New Roman"/>
          <w:b/>
          <w:bCs/>
          <w:sz w:val="28"/>
          <w:szCs w:val="28"/>
        </w:rPr>
      </w:pPr>
      <w:r w:rsidRPr="00DB7431">
        <w:rPr>
          <w:rFonts w:ascii="Times New Roman" w:hAnsi="Times New Roman" w:cs="Times New Roman"/>
          <w:b/>
          <w:bCs/>
          <w:sz w:val="28"/>
          <w:szCs w:val="28"/>
        </w:rPr>
        <w:lastRenderedPageBreak/>
        <w:t>085208</w:t>
      </w:r>
      <w:r w:rsidRPr="00DB7431">
        <w:rPr>
          <w:rFonts w:ascii="Times New Roman" w:hAnsi="Times New Roman" w:cs="Times New Roman"/>
          <w:b/>
          <w:bCs/>
          <w:sz w:val="28"/>
          <w:szCs w:val="28"/>
        </w:rPr>
        <w:t>电子与通信工程专业硕士研究生课程设置一览表</w:t>
      </w:r>
      <w:r w:rsidR="00DB7431" w:rsidRPr="00DB7431">
        <w:rPr>
          <w:rFonts w:ascii="Times New Roman" w:hAnsi="Times New Roman" w:cs="Times New Roman"/>
          <w:b/>
          <w:bCs/>
          <w:sz w:val="28"/>
          <w:szCs w:val="28"/>
        </w:rPr>
        <w:t>（非全日制）</w:t>
      </w:r>
    </w:p>
    <w:tbl>
      <w:tblPr>
        <w:tblStyle w:val="a9"/>
        <w:tblW w:w="8522" w:type="dxa"/>
        <w:tblLayout w:type="fixed"/>
        <w:tblLook w:val="04A0" w:firstRow="1" w:lastRow="0" w:firstColumn="1" w:lastColumn="0" w:noHBand="0" w:noVBand="1"/>
      </w:tblPr>
      <w:tblGrid>
        <w:gridCol w:w="1217"/>
        <w:gridCol w:w="2342"/>
        <w:gridCol w:w="672"/>
        <w:gridCol w:w="720"/>
        <w:gridCol w:w="1135"/>
        <w:gridCol w:w="1218"/>
        <w:gridCol w:w="1218"/>
      </w:tblGrid>
      <w:tr w:rsidR="007F4C9B" w:rsidRPr="00DB7431" w:rsidTr="006D52DB">
        <w:tc>
          <w:tcPr>
            <w:tcW w:w="1217" w:type="dxa"/>
            <w:vAlign w:val="center"/>
          </w:tcPr>
          <w:p w:rsidR="007F4C9B" w:rsidRPr="00DB7431" w:rsidRDefault="007F4C9B" w:rsidP="006D52DB">
            <w:pPr>
              <w:jc w:val="center"/>
              <w:rPr>
                <w:rFonts w:ascii="Times New Roman" w:eastAsia="微软雅黑" w:hAnsi="Times New Roman"/>
                <w:bCs/>
                <w:color w:val="000000"/>
                <w:szCs w:val="21"/>
              </w:rPr>
            </w:pPr>
            <w:r w:rsidRPr="00DB7431">
              <w:rPr>
                <w:rFonts w:ascii="Times New Roman" w:hAnsi="Times New Roman"/>
              </w:rPr>
              <w:br w:type="page"/>
            </w:r>
            <w:r w:rsidRPr="00DB7431">
              <w:rPr>
                <w:rFonts w:ascii="Times New Roman" w:eastAsia="微软雅黑" w:hAnsi="Times New Roman"/>
                <w:bCs/>
                <w:color w:val="000000"/>
                <w:szCs w:val="21"/>
              </w:rPr>
              <w:t>课程类别</w:t>
            </w:r>
          </w:p>
        </w:tc>
        <w:tc>
          <w:tcPr>
            <w:tcW w:w="2342" w:type="dxa"/>
            <w:vAlign w:val="center"/>
          </w:tcPr>
          <w:p w:rsidR="007F4C9B" w:rsidRPr="00DB7431" w:rsidRDefault="007F4C9B" w:rsidP="006D52DB">
            <w:pPr>
              <w:jc w:val="center"/>
              <w:rPr>
                <w:rFonts w:ascii="Times New Roman" w:eastAsia="微软雅黑" w:hAnsi="Times New Roman"/>
                <w:bCs/>
                <w:color w:val="000000"/>
                <w:szCs w:val="21"/>
              </w:rPr>
            </w:pPr>
            <w:r w:rsidRPr="00DB7431">
              <w:rPr>
                <w:rFonts w:ascii="Times New Roman" w:eastAsia="微软雅黑" w:hAnsi="Times New Roman"/>
                <w:bCs/>
                <w:color w:val="000000"/>
                <w:szCs w:val="21"/>
              </w:rPr>
              <w:t>课程名称</w:t>
            </w:r>
          </w:p>
        </w:tc>
        <w:tc>
          <w:tcPr>
            <w:tcW w:w="672" w:type="dxa"/>
            <w:vAlign w:val="center"/>
          </w:tcPr>
          <w:p w:rsidR="007F4C9B" w:rsidRPr="00DB7431" w:rsidRDefault="007F4C9B" w:rsidP="006D52DB">
            <w:pPr>
              <w:jc w:val="center"/>
              <w:rPr>
                <w:rFonts w:ascii="Times New Roman" w:eastAsia="微软雅黑" w:hAnsi="Times New Roman"/>
                <w:bCs/>
                <w:color w:val="000000"/>
                <w:szCs w:val="21"/>
              </w:rPr>
            </w:pPr>
            <w:r w:rsidRPr="00DB7431">
              <w:rPr>
                <w:rFonts w:ascii="Times New Roman" w:eastAsia="微软雅黑" w:hAnsi="Times New Roman"/>
                <w:bCs/>
                <w:color w:val="000000"/>
                <w:szCs w:val="21"/>
              </w:rPr>
              <w:t>学时</w:t>
            </w:r>
          </w:p>
        </w:tc>
        <w:tc>
          <w:tcPr>
            <w:tcW w:w="720" w:type="dxa"/>
            <w:vAlign w:val="center"/>
          </w:tcPr>
          <w:p w:rsidR="007F4C9B" w:rsidRPr="00DB7431" w:rsidRDefault="007F4C9B" w:rsidP="006D52DB">
            <w:pPr>
              <w:jc w:val="center"/>
              <w:rPr>
                <w:rFonts w:ascii="Times New Roman" w:eastAsia="微软雅黑" w:hAnsi="Times New Roman"/>
                <w:bCs/>
                <w:color w:val="000000"/>
                <w:szCs w:val="21"/>
              </w:rPr>
            </w:pPr>
            <w:r w:rsidRPr="00DB7431">
              <w:rPr>
                <w:rFonts w:ascii="Times New Roman" w:eastAsia="微软雅黑" w:hAnsi="Times New Roman"/>
                <w:bCs/>
                <w:color w:val="000000"/>
                <w:szCs w:val="21"/>
              </w:rPr>
              <w:t>学分</w:t>
            </w:r>
          </w:p>
        </w:tc>
        <w:tc>
          <w:tcPr>
            <w:tcW w:w="1135" w:type="dxa"/>
            <w:vAlign w:val="center"/>
          </w:tcPr>
          <w:p w:rsidR="007F4C9B" w:rsidRPr="00DB7431" w:rsidRDefault="007F4C9B" w:rsidP="006D52DB">
            <w:pPr>
              <w:jc w:val="center"/>
              <w:rPr>
                <w:rFonts w:ascii="Times New Roman" w:eastAsia="微软雅黑" w:hAnsi="Times New Roman"/>
                <w:bCs/>
                <w:color w:val="000000"/>
                <w:szCs w:val="21"/>
              </w:rPr>
            </w:pPr>
            <w:r w:rsidRPr="00DB7431">
              <w:rPr>
                <w:rFonts w:ascii="Times New Roman" w:eastAsia="微软雅黑" w:hAnsi="Times New Roman"/>
                <w:bCs/>
                <w:color w:val="000000"/>
                <w:szCs w:val="21"/>
              </w:rPr>
              <w:t>开课学期</w:t>
            </w:r>
          </w:p>
        </w:tc>
        <w:tc>
          <w:tcPr>
            <w:tcW w:w="1218" w:type="dxa"/>
            <w:vAlign w:val="center"/>
          </w:tcPr>
          <w:p w:rsidR="007F4C9B" w:rsidRPr="00DB7431" w:rsidRDefault="007F4C9B" w:rsidP="006D52DB">
            <w:pPr>
              <w:jc w:val="center"/>
              <w:rPr>
                <w:rFonts w:ascii="Times New Roman" w:eastAsia="微软雅黑" w:hAnsi="Times New Roman"/>
                <w:bCs/>
                <w:color w:val="000000"/>
                <w:szCs w:val="21"/>
              </w:rPr>
            </w:pPr>
            <w:r w:rsidRPr="00DB7431">
              <w:rPr>
                <w:rFonts w:ascii="Times New Roman" w:eastAsia="微软雅黑" w:hAnsi="Times New Roman"/>
                <w:bCs/>
                <w:color w:val="000000"/>
                <w:szCs w:val="21"/>
              </w:rPr>
              <w:t>开课单位</w:t>
            </w:r>
          </w:p>
        </w:tc>
        <w:tc>
          <w:tcPr>
            <w:tcW w:w="1218" w:type="dxa"/>
            <w:vAlign w:val="center"/>
          </w:tcPr>
          <w:p w:rsidR="007F4C9B" w:rsidRPr="00DB7431" w:rsidRDefault="007F4C9B" w:rsidP="006D52DB">
            <w:pPr>
              <w:jc w:val="center"/>
              <w:rPr>
                <w:rFonts w:ascii="Times New Roman" w:eastAsia="微软雅黑" w:hAnsi="Times New Roman"/>
                <w:bCs/>
                <w:color w:val="000000"/>
                <w:szCs w:val="21"/>
              </w:rPr>
            </w:pPr>
            <w:r w:rsidRPr="00DB7431">
              <w:rPr>
                <w:rFonts w:ascii="Times New Roman" w:eastAsia="微软雅黑" w:hAnsi="Times New Roman"/>
                <w:bCs/>
                <w:color w:val="000000"/>
                <w:szCs w:val="21"/>
              </w:rPr>
              <w:t>备注</w:t>
            </w:r>
          </w:p>
        </w:tc>
      </w:tr>
      <w:tr w:rsidR="007F4C9B" w:rsidRPr="00DB7431" w:rsidTr="006D52DB">
        <w:tc>
          <w:tcPr>
            <w:tcW w:w="1217" w:type="dxa"/>
            <w:vMerge w:val="restart"/>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公共必修课</w:t>
            </w:r>
          </w:p>
        </w:tc>
        <w:tc>
          <w:tcPr>
            <w:tcW w:w="2342"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中国特色社会主义理论与实践研究</w:t>
            </w:r>
          </w:p>
        </w:tc>
        <w:tc>
          <w:tcPr>
            <w:tcW w:w="672"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32</w:t>
            </w:r>
          </w:p>
        </w:tc>
        <w:tc>
          <w:tcPr>
            <w:tcW w:w="720"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2</w:t>
            </w:r>
          </w:p>
        </w:tc>
        <w:tc>
          <w:tcPr>
            <w:tcW w:w="1135"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1</w:t>
            </w:r>
          </w:p>
        </w:tc>
        <w:tc>
          <w:tcPr>
            <w:tcW w:w="1218"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马克思主义学院</w:t>
            </w:r>
          </w:p>
        </w:tc>
        <w:tc>
          <w:tcPr>
            <w:tcW w:w="1218" w:type="dxa"/>
            <w:vAlign w:val="center"/>
          </w:tcPr>
          <w:p w:rsidR="007F4C9B" w:rsidRPr="00DB7431" w:rsidRDefault="007F4C9B" w:rsidP="006D52DB">
            <w:pPr>
              <w:jc w:val="center"/>
              <w:rPr>
                <w:rFonts w:ascii="Times New Roman" w:eastAsia="微软雅黑" w:hAnsi="Times New Roman"/>
                <w:bCs/>
                <w:color w:val="000000"/>
                <w:sz w:val="18"/>
                <w:szCs w:val="18"/>
              </w:rPr>
            </w:pPr>
          </w:p>
        </w:tc>
      </w:tr>
      <w:tr w:rsidR="007F4C9B" w:rsidRPr="00DB7431" w:rsidTr="006D52DB">
        <w:tc>
          <w:tcPr>
            <w:tcW w:w="1217" w:type="dxa"/>
            <w:vMerge/>
            <w:vAlign w:val="center"/>
          </w:tcPr>
          <w:p w:rsidR="007F4C9B" w:rsidRPr="00DB7431" w:rsidRDefault="007F4C9B" w:rsidP="006D52DB">
            <w:pPr>
              <w:jc w:val="center"/>
              <w:rPr>
                <w:rFonts w:ascii="Times New Roman" w:eastAsia="微软雅黑" w:hAnsi="Times New Roman"/>
                <w:bCs/>
                <w:color w:val="000000"/>
                <w:sz w:val="18"/>
                <w:szCs w:val="18"/>
              </w:rPr>
            </w:pPr>
          </w:p>
        </w:tc>
        <w:tc>
          <w:tcPr>
            <w:tcW w:w="2342"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自然辩证证概论</w:t>
            </w:r>
          </w:p>
        </w:tc>
        <w:tc>
          <w:tcPr>
            <w:tcW w:w="672"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16</w:t>
            </w:r>
          </w:p>
        </w:tc>
        <w:tc>
          <w:tcPr>
            <w:tcW w:w="720"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1</w:t>
            </w:r>
          </w:p>
        </w:tc>
        <w:tc>
          <w:tcPr>
            <w:tcW w:w="1135"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1</w:t>
            </w:r>
          </w:p>
        </w:tc>
        <w:tc>
          <w:tcPr>
            <w:tcW w:w="1218"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马克思主义学院</w:t>
            </w:r>
          </w:p>
        </w:tc>
        <w:tc>
          <w:tcPr>
            <w:tcW w:w="1218" w:type="dxa"/>
            <w:vAlign w:val="center"/>
          </w:tcPr>
          <w:p w:rsidR="007F4C9B" w:rsidRPr="00DB7431" w:rsidRDefault="007F4C9B" w:rsidP="006D52DB">
            <w:pPr>
              <w:jc w:val="center"/>
              <w:rPr>
                <w:rFonts w:ascii="Times New Roman" w:eastAsia="微软雅黑" w:hAnsi="Times New Roman"/>
                <w:bCs/>
                <w:color w:val="000000"/>
                <w:sz w:val="18"/>
                <w:szCs w:val="18"/>
              </w:rPr>
            </w:pPr>
          </w:p>
        </w:tc>
      </w:tr>
      <w:tr w:rsidR="007F4C9B" w:rsidRPr="00DB7431" w:rsidTr="006D52DB">
        <w:tc>
          <w:tcPr>
            <w:tcW w:w="1217" w:type="dxa"/>
            <w:vMerge/>
            <w:vAlign w:val="center"/>
          </w:tcPr>
          <w:p w:rsidR="007F4C9B" w:rsidRPr="00DB7431" w:rsidRDefault="007F4C9B" w:rsidP="006D52DB">
            <w:pPr>
              <w:jc w:val="center"/>
              <w:rPr>
                <w:rFonts w:ascii="Times New Roman" w:eastAsia="微软雅黑" w:hAnsi="Times New Roman"/>
                <w:bCs/>
                <w:color w:val="000000"/>
                <w:sz w:val="18"/>
                <w:szCs w:val="18"/>
              </w:rPr>
            </w:pPr>
          </w:p>
        </w:tc>
        <w:tc>
          <w:tcPr>
            <w:tcW w:w="2342"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sz w:val="18"/>
                <w:szCs w:val="18"/>
              </w:rPr>
              <w:t>工程伦理</w:t>
            </w:r>
          </w:p>
        </w:tc>
        <w:tc>
          <w:tcPr>
            <w:tcW w:w="672" w:type="dxa"/>
            <w:vAlign w:val="center"/>
          </w:tcPr>
          <w:p w:rsidR="007F4C9B" w:rsidRPr="00DB7431" w:rsidRDefault="00F35DA4" w:rsidP="006D52DB">
            <w:pPr>
              <w:jc w:val="center"/>
              <w:rPr>
                <w:rFonts w:ascii="Times New Roman" w:eastAsia="微软雅黑" w:hAnsi="Times New Roman"/>
                <w:bCs/>
                <w:color w:val="000000"/>
                <w:sz w:val="18"/>
                <w:szCs w:val="18"/>
              </w:rPr>
            </w:pPr>
            <w:r>
              <w:rPr>
                <w:rFonts w:ascii="Times New Roman" w:eastAsia="微软雅黑" w:hAnsi="Times New Roman"/>
                <w:bCs/>
                <w:color w:val="000000"/>
                <w:sz w:val="18"/>
                <w:szCs w:val="18"/>
              </w:rPr>
              <w:t>20</w:t>
            </w:r>
          </w:p>
        </w:tc>
        <w:tc>
          <w:tcPr>
            <w:tcW w:w="720"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1</w:t>
            </w:r>
          </w:p>
        </w:tc>
        <w:tc>
          <w:tcPr>
            <w:tcW w:w="1135"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1</w:t>
            </w:r>
          </w:p>
        </w:tc>
        <w:tc>
          <w:tcPr>
            <w:tcW w:w="1218" w:type="dxa"/>
            <w:vAlign w:val="center"/>
          </w:tcPr>
          <w:p w:rsidR="007F4C9B" w:rsidRPr="00DB7431" w:rsidRDefault="007F4C9B" w:rsidP="006D52DB">
            <w:pPr>
              <w:jc w:val="center"/>
              <w:rPr>
                <w:rFonts w:ascii="Times New Roman" w:eastAsia="微软雅黑" w:hAnsi="Times New Roman"/>
                <w:bCs/>
                <w:color w:val="000000"/>
                <w:sz w:val="18"/>
                <w:szCs w:val="18"/>
              </w:rPr>
            </w:pPr>
          </w:p>
        </w:tc>
        <w:tc>
          <w:tcPr>
            <w:tcW w:w="1218" w:type="dxa"/>
            <w:vAlign w:val="center"/>
          </w:tcPr>
          <w:p w:rsidR="007F4C9B" w:rsidRPr="00DB7431" w:rsidRDefault="007F4C9B" w:rsidP="006D52DB">
            <w:pPr>
              <w:jc w:val="center"/>
              <w:rPr>
                <w:rFonts w:ascii="Times New Roman" w:eastAsia="微软雅黑" w:hAnsi="Times New Roman"/>
                <w:bCs/>
                <w:color w:val="000000"/>
                <w:sz w:val="18"/>
                <w:szCs w:val="18"/>
              </w:rPr>
            </w:pPr>
          </w:p>
        </w:tc>
      </w:tr>
      <w:tr w:rsidR="007F4C9B" w:rsidRPr="00DB7431" w:rsidTr="006D52DB">
        <w:tc>
          <w:tcPr>
            <w:tcW w:w="1217" w:type="dxa"/>
            <w:vMerge/>
            <w:vAlign w:val="center"/>
          </w:tcPr>
          <w:p w:rsidR="007F4C9B" w:rsidRPr="00DB7431" w:rsidRDefault="007F4C9B" w:rsidP="006D52DB">
            <w:pPr>
              <w:jc w:val="center"/>
              <w:rPr>
                <w:rFonts w:ascii="Times New Roman" w:eastAsia="微软雅黑" w:hAnsi="Times New Roman"/>
                <w:bCs/>
                <w:color w:val="000000"/>
                <w:sz w:val="18"/>
                <w:szCs w:val="18"/>
              </w:rPr>
            </w:pPr>
          </w:p>
        </w:tc>
        <w:tc>
          <w:tcPr>
            <w:tcW w:w="2342" w:type="dxa"/>
            <w:vAlign w:val="center"/>
          </w:tcPr>
          <w:p w:rsidR="007F4C9B" w:rsidRPr="00DB7431" w:rsidRDefault="007F4C9B" w:rsidP="006D52DB">
            <w:pPr>
              <w:adjustRightInd w:val="0"/>
              <w:snapToGrid w:val="0"/>
              <w:spacing w:line="300" w:lineRule="auto"/>
              <w:jc w:val="center"/>
              <w:rPr>
                <w:rFonts w:ascii="Times New Roman" w:eastAsia="微软雅黑" w:hAnsi="Times New Roman"/>
                <w:bCs/>
                <w:color w:val="000000"/>
                <w:sz w:val="18"/>
                <w:szCs w:val="18"/>
              </w:rPr>
            </w:pPr>
            <w:r w:rsidRPr="00DB7431">
              <w:rPr>
                <w:rFonts w:ascii="Times New Roman" w:eastAsia="微软雅黑" w:hAnsi="Times New Roman"/>
                <w:sz w:val="18"/>
                <w:szCs w:val="18"/>
              </w:rPr>
              <w:t>专业学位硕士研究生英语</w:t>
            </w:r>
          </w:p>
        </w:tc>
        <w:tc>
          <w:tcPr>
            <w:tcW w:w="672" w:type="dxa"/>
            <w:vAlign w:val="center"/>
          </w:tcPr>
          <w:p w:rsidR="007F4C9B" w:rsidRPr="00DB7431" w:rsidRDefault="007F4C9B" w:rsidP="006D52DB">
            <w:pPr>
              <w:adjustRightInd w:val="0"/>
              <w:snapToGrid w:val="0"/>
              <w:spacing w:line="300" w:lineRule="auto"/>
              <w:jc w:val="center"/>
              <w:rPr>
                <w:rFonts w:ascii="Times New Roman" w:eastAsia="微软雅黑" w:hAnsi="Times New Roman"/>
                <w:bCs/>
                <w:color w:val="000000"/>
                <w:sz w:val="18"/>
                <w:szCs w:val="18"/>
              </w:rPr>
            </w:pPr>
            <w:r w:rsidRPr="00DB7431">
              <w:rPr>
                <w:rFonts w:ascii="Times New Roman" w:eastAsia="微软雅黑" w:hAnsi="Times New Roman"/>
                <w:sz w:val="18"/>
                <w:szCs w:val="18"/>
              </w:rPr>
              <w:t>48</w:t>
            </w:r>
          </w:p>
        </w:tc>
        <w:tc>
          <w:tcPr>
            <w:tcW w:w="720" w:type="dxa"/>
            <w:vAlign w:val="center"/>
          </w:tcPr>
          <w:p w:rsidR="007F4C9B" w:rsidRPr="00DB7431" w:rsidRDefault="007F4C9B" w:rsidP="006D52DB">
            <w:pPr>
              <w:adjustRightInd w:val="0"/>
              <w:snapToGrid w:val="0"/>
              <w:spacing w:line="300" w:lineRule="auto"/>
              <w:jc w:val="center"/>
              <w:rPr>
                <w:rFonts w:ascii="Times New Roman" w:eastAsia="微软雅黑" w:hAnsi="Times New Roman"/>
                <w:bCs/>
                <w:color w:val="000000"/>
                <w:sz w:val="18"/>
                <w:szCs w:val="18"/>
              </w:rPr>
            </w:pPr>
            <w:r w:rsidRPr="00DB7431">
              <w:rPr>
                <w:rFonts w:ascii="Times New Roman" w:eastAsia="微软雅黑" w:hAnsi="Times New Roman"/>
                <w:sz w:val="18"/>
                <w:szCs w:val="18"/>
              </w:rPr>
              <w:t>3</w:t>
            </w:r>
          </w:p>
        </w:tc>
        <w:tc>
          <w:tcPr>
            <w:tcW w:w="1135"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1</w:t>
            </w:r>
          </w:p>
        </w:tc>
        <w:tc>
          <w:tcPr>
            <w:tcW w:w="1218"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外国语学院</w:t>
            </w:r>
          </w:p>
        </w:tc>
        <w:tc>
          <w:tcPr>
            <w:tcW w:w="1218" w:type="dxa"/>
            <w:vAlign w:val="center"/>
          </w:tcPr>
          <w:p w:rsidR="007F4C9B" w:rsidRPr="00DB7431" w:rsidRDefault="007F4C9B" w:rsidP="006D52DB">
            <w:pPr>
              <w:jc w:val="center"/>
              <w:rPr>
                <w:rFonts w:ascii="Times New Roman" w:eastAsia="微软雅黑" w:hAnsi="Times New Roman"/>
                <w:bCs/>
                <w:color w:val="000000"/>
                <w:sz w:val="13"/>
                <w:szCs w:val="13"/>
              </w:rPr>
            </w:pPr>
            <w:r w:rsidRPr="00DB7431">
              <w:rPr>
                <w:rFonts w:ascii="Times New Roman" w:eastAsia="微软雅黑" w:hAnsi="Times New Roman"/>
                <w:bCs/>
                <w:color w:val="000000"/>
                <w:sz w:val="13"/>
                <w:szCs w:val="13"/>
              </w:rPr>
              <w:t>未过六级必修</w:t>
            </w:r>
          </w:p>
        </w:tc>
      </w:tr>
      <w:tr w:rsidR="007F4C9B" w:rsidRPr="00DB7431" w:rsidTr="006D52DB">
        <w:tc>
          <w:tcPr>
            <w:tcW w:w="1217" w:type="dxa"/>
            <w:vMerge/>
            <w:vAlign w:val="center"/>
          </w:tcPr>
          <w:p w:rsidR="007F4C9B" w:rsidRPr="00DB7431" w:rsidRDefault="007F4C9B" w:rsidP="006D52DB">
            <w:pPr>
              <w:jc w:val="center"/>
              <w:rPr>
                <w:rFonts w:ascii="Times New Roman" w:eastAsia="微软雅黑" w:hAnsi="Times New Roman"/>
                <w:bCs/>
                <w:color w:val="000000"/>
                <w:sz w:val="18"/>
                <w:szCs w:val="18"/>
              </w:rPr>
            </w:pPr>
          </w:p>
        </w:tc>
        <w:tc>
          <w:tcPr>
            <w:tcW w:w="2342" w:type="dxa"/>
            <w:vAlign w:val="center"/>
          </w:tcPr>
          <w:p w:rsidR="007F4C9B" w:rsidRPr="00DB7431" w:rsidRDefault="007F4C9B" w:rsidP="006D52DB">
            <w:pPr>
              <w:widowControl/>
              <w:spacing w:line="300" w:lineRule="auto"/>
              <w:jc w:val="center"/>
              <w:textAlignment w:val="center"/>
              <w:rPr>
                <w:rFonts w:ascii="Times New Roman" w:eastAsia="微软雅黑" w:hAnsi="Times New Roman"/>
                <w:bCs/>
                <w:color w:val="000000"/>
                <w:sz w:val="18"/>
                <w:szCs w:val="18"/>
              </w:rPr>
            </w:pPr>
            <w:r w:rsidRPr="00DB7431">
              <w:rPr>
                <w:rFonts w:ascii="Times New Roman" w:eastAsia="微软雅黑" w:hAnsi="Times New Roman"/>
                <w:color w:val="000000"/>
                <w:sz w:val="18"/>
                <w:szCs w:val="18"/>
                <w:lang w:bidi="ar"/>
              </w:rPr>
              <w:t>国际学术交流英语</w:t>
            </w:r>
          </w:p>
        </w:tc>
        <w:tc>
          <w:tcPr>
            <w:tcW w:w="672" w:type="dxa"/>
            <w:vAlign w:val="center"/>
          </w:tcPr>
          <w:p w:rsidR="007F4C9B" w:rsidRPr="00DB7431" w:rsidRDefault="007F4C9B" w:rsidP="006D52DB">
            <w:pPr>
              <w:widowControl/>
              <w:spacing w:line="300" w:lineRule="auto"/>
              <w:jc w:val="center"/>
              <w:textAlignment w:val="center"/>
              <w:rPr>
                <w:rFonts w:ascii="Times New Roman" w:eastAsia="微软雅黑" w:hAnsi="Times New Roman"/>
                <w:bCs/>
                <w:color w:val="000000"/>
                <w:sz w:val="18"/>
                <w:szCs w:val="18"/>
              </w:rPr>
            </w:pPr>
            <w:r w:rsidRPr="00DB7431">
              <w:rPr>
                <w:rFonts w:ascii="Times New Roman" w:eastAsia="微软雅黑" w:hAnsi="Times New Roman"/>
                <w:color w:val="000000"/>
                <w:sz w:val="18"/>
                <w:szCs w:val="18"/>
                <w:lang w:bidi="ar"/>
              </w:rPr>
              <w:t>48</w:t>
            </w:r>
          </w:p>
        </w:tc>
        <w:tc>
          <w:tcPr>
            <w:tcW w:w="720" w:type="dxa"/>
            <w:vAlign w:val="center"/>
          </w:tcPr>
          <w:p w:rsidR="007F4C9B" w:rsidRPr="00DB7431" w:rsidRDefault="007F4C9B" w:rsidP="006D52DB">
            <w:pPr>
              <w:widowControl/>
              <w:spacing w:line="300" w:lineRule="auto"/>
              <w:jc w:val="center"/>
              <w:textAlignment w:val="center"/>
              <w:rPr>
                <w:rFonts w:ascii="Times New Roman" w:eastAsia="微软雅黑" w:hAnsi="Times New Roman"/>
                <w:bCs/>
                <w:color w:val="000000"/>
                <w:sz w:val="18"/>
                <w:szCs w:val="18"/>
              </w:rPr>
            </w:pPr>
            <w:r w:rsidRPr="00DB7431">
              <w:rPr>
                <w:rFonts w:ascii="Times New Roman" w:eastAsia="微软雅黑" w:hAnsi="Times New Roman"/>
                <w:color w:val="000000"/>
                <w:sz w:val="18"/>
                <w:szCs w:val="18"/>
                <w:lang w:bidi="ar"/>
              </w:rPr>
              <w:t>3</w:t>
            </w:r>
          </w:p>
        </w:tc>
        <w:tc>
          <w:tcPr>
            <w:tcW w:w="1135" w:type="dxa"/>
            <w:vAlign w:val="center"/>
          </w:tcPr>
          <w:p w:rsidR="007F4C9B" w:rsidRPr="00DB7431" w:rsidRDefault="00F35DA4" w:rsidP="006D52DB">
            <w:pPr>
              <w:jc w:val="center"/>
              <w:rPr>
                <w:rFonts w:ascii="Times New Roman" w:eastAsia="微软雅黑" w:hAnsi="Times New Roman"/>
                <w:bCs/>
                <w:color w:val="000000"/>
                <w:sz w:val="18"/>
                <w:szCs w:val="18"/>
              </w:rPr>
            </w:pPr>
            <w:r>
              <w:rPr>
                <w:rFonts w:ascii="Times New Roman" w:eastAsia="微软雅黑" w:hAnsi="Times New Roman"/>
                <w:bCs/>
                <w:color w:val="000000"/>
                <w:sz w:val="18"/>
                <w:szCs w:val="18"/>
              </w:rPr>
              <w:t>2</w:t>
            </w:r>
          </w:p>
        </w:tc>
        <w:tc>
          <w:tcPr>
            <w:tcW w:w="1218"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外国语学院</w:t>
            </w:r>
          </w:p>
        </w:tc>
        <w:tc>
          <w:tcPr>
            <w:tcW w:w="1218" w:type="dxa"/>
            <w:vMerge w:val="restart"/>
            <w:vAlign w:val="center"/>
          </w:tcPr>
          <w:p w:rsidR="007F4C9B" w:rsidRPr="00DB7431" w:rsidRDefault="007F4C9B" w:rsidP="006D52DB">
            <w:pPr>
              <w:jc w:val="center"/>
              <w:rPr>
                <w:rFonts w:ascii="Times New Roman" w:eastAsia="微软雅黑" w:hAnsi="Times New Roman"/>
                <w:bCs/>
                <w:color w:val="000000"/>
                <w:sz w:val="13"/>
                <w:szCs w:val="13"/>
              </w:rPr>
            </w:pPr>
            <w:r w:rsidRPr="00DB7431">
              <w:rPr>
                <w:rFonts w:ascii="Times New Roman" w:eastAsia="微软雅黑" w:hAnsi="Times New Roman"/>
                <w:bCs/>
                <w:color w:val="000000"/>
                <w:sz w:val="13"/>
                <w:szCs w:val="13"/>
              </w:rPr>
              <w:t>已过六级</w:t>
            </w:r>
            <w:r w:rsidR="00F35DA4">
              <w:rPr>
                <w:rFonts w:ascii="Times New Roman" w:eastAsia="微软雅黑" w:hAnsi="Times New Roman" w:hint="eastAsia"/>
                <w:bCs/>
                <w:color w:val="000000"/>
                <w:sz w:val="13"/>
                <w:szCs w:val="13"/>
              </w:rPr>
              <w:t>三</w:t>
            </w:r>
            <w:r w:rsidRPr="00DB7431">
              <w:rPr>
                <w:rFonts w:ascii="Times New Roman" w:eastAsia="微软雅黑" w:hAnsi="Times New Roman"/>
                <w:bCs/>
                <w:color w:val="000000"/>
                <w:sz w:val="13"/>
                <w:szCs w:val="13"/>
              </w:rPr>
              <w:t>选一</w:t>
            </w:r>
          </w:p>
        </w:tc>
      </w:tr>
      <w:tr w:rsidR="007F4C9B" w:rsidRPr="00DB7431" w:rsidTr="006D52DB">
        <w:tc>
          <w:tcPr>
            <w:tcW w:w="1217" w:type="dxa"/>
            <w:vMerge/>
            <w:vAlign w:val="center"/>
          </w:tcPr>
          <w:p w:rsidR="007F4C9B" w:rsidRPr="00DB7431" w:rsidRDefault="007F4C9B" w:rsidP="006D52DB">
            <w:pPr>
              <w:jc w:val="center"/>
              <w:rPr>
                <w:rFonts w:ascii="Times New Roman" w:eastAsia="微软雅黑" w:hAnsi="Times New Roman"/>
                <w:bCs/>
                <w:color w:val="000000"/>
                <w:sz w:val="18"/>
                <w:szCs w:val="18"/>
              </w:rPr>
            </w:pPr>
          </w:p>
        </w:tc>
        <w:tc>
          <w:tcPr>
            <w:tcW w:w="2342" w:type="dxa"/>
            <w:vAlign w:val="center"/>
          </w:tcPr>
          <w:p w:rsidR="007F4C9B" w:rsidRPr="00DB7431" w:rsidRDefault="007F4C9B" w:rsidP="006D52DB">
            <w:pPr>
              <w:widowControl/>
              <w:spacing w:line="300" w:lineRule="auto"/>
              <w:jc w:val="center"/>
              <w:textAlignment w:val="center"/>
              <w:rPr>
                <w:rFonts w:ascii="Times New Roman" w:eastAsia="微软雅黑" w:hAnsi="Times New Roman"/>
                <w:bCs/>
                <w:color w:val="000000"/>
                <w:sz w:val="18"/>
                <w:szCs w:val="18"/>
              </w:rPr>
            </w:pPr>
            <w:r w:rsidRPr="00DB7431">
              <w:rPr>
                <w:rFonts w:ascii="Times New Roman" w:eastAsia="微软雅黑" w:hAnsi="Times New Roman"/>
                <w:color w:val="000000"/>
                <w:sz w:val="18"/>
                <w:szCs w:val="18"/>
                <w:lang w:bidi="ar"/>
              </w:rPr>
              <w:t>科技英语写作与翻译</w:t>
            </w:r>
          </w:p>
        </w:tc>
        <w:tc>
          <w:tcPr>
            <w:tcW w:w="672" w:type="dxa"/>
            <w:vAlign w:val="center"/>
          </w:tcPr>
          <w:p w:rsidR="007F4C9B" w:rsidRPr="00DB7431" w:rsidRDefault="007F4C9B" w:rsidP="006D52DB">
            <w:pPr>
              <w:widowControl/>
              <w:spacing w:line="300" w:lineRule="auto"/>
              <w:jc w:val="center"/>
              <w:textAlignment w:val="center"/>
              <w:rPr>
                <w:rFonts w:ascii="Times New Roman" w:eastAsia="微软雅黑" w:hAnsi="Times New Roman"/>
                <w:bCs/>
                <w:color w:val="000000"/>
                <w:sz w:val="18"/>
                <w:szCs w:val="18"/>
              </w:rPr>
            </w:pPr>
            <w:r w:rsidRPr="00DB7431">
              <w:rPr>
                <w:rFonts w:ascii="Times New Roman" w:eastAsia="微软雅黑" w:hAnsi="Times New Roman"/>
                <w:color w:val="000000"/>
                <w:sz w:val="18"/>
                <w:szCs w:val="18"/>
                <w:lang w:bidi="ar"/>
              </w:rPr>
              <w:t>48</w:t>
            </w:r>
          </w:p>
        </w:tc>
        <w:tc>
          <w:tcPr>
            <w:tcW w:w="720" w:type="dxa"/>
            <w:vAlign w:val="center"/>
          </w:tcPr>
          <w:p w:rsidR="007F4C9B" w:rsidRPr="00DB7431" w:rsidRDefault="007F4C9B" w:rsidP="006D52DB">
            <w:pPr>
              <w:widowControl/>
              <w:spacing w:line="300" w:lineRule="auto"/>
              <w:jc w:val="center"/>
              <w:textAlignment w:val="center"/>
              <w:rPr>
                <w:rFonts w:ascii="Times New Roman" w:eastAsia="微软雅黑" w:hAnsi="Times New Roman"/>
                <w:bCs/>
                <w:color w:val="000000"/>
                <w:sz w:val="18"/>
                <w:szCs w:val="18"/>
              </w:rPr>
            </w:pPr>
            <w:r w:rsidRPr="00DB7431">
              <w:rPr>
                <w:rFonts w:ascii="Times New Roman" w:eastAsia="微软雅黑" w:hAnsi="Times New Roman"/>
                <w:color w:val="000000"/>
                <w:sz w:val="18"/>
                <w:szCs w:val="18"/>
                <w:lang w:bidi="ar"/>
              </w:rPr>
              <w:t>3</w:t>
            </w:r>
          </w:p>
        </w:tc>
        <w:tc>
          <w:tcPr>
            <w:tcW w:w="1135" w:type="dxa"/>
            <w:vAlign w:val="center"/>
          </w:tcPr>
          <w:p w:rsidR="007F4C9B" w:rsidRPr="00DB7431" w:rsidRDefault="00F35DA4" w:rsidP="006D52DB">
            <w:pPr>
              <w:jc w:val="center"/>
              <w:rPr>
                <w:rFonts w:ascii="Times New Roman" w:eastAsia="微软雅黑" w:hAnsi="Times New Roman"/>
                <w:bCs/>
                <w:color w:val="000000"/>
                <w:sz w:val="18"/>
                <w:szCs w:val="18"/>
              </w:rPr>
            </w:pPr>
            <w:r>
              <w:rPr>
                <w:rFonts w:ascii="Times New Roman" w:eastAsia="微软雅黑" w:hAnsi="Times New Roman"/>
                <w:bCs/>
                <w:color w:val="000000"/>
                <w:sz w:val="18"/>
                <w:szCs w:val="18"/>
              </w:rPr>
              <w:t>2</w:t>
            </w:r>
          </w:p>
        </w:tc>
        <w:tc>
          <w:tcPr>
            <w:tcW w:w="1218"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外国语学院</w:t>
            </w:r>
          </w:p>
        </w:tc>
        <w:tc>
          <w:tcPr>
            <w:tcW w:w="1218" w:type="dxa"/>
            <w:vMerge/>
            <w:vAlign w:val="center"/>
          </w:tcPr>
          <w:p w:rsidR="007F4C9B" w:rsidRPr="00DB7431" w:rsidRDefault="007F4C9B" w:rsidP="006D52DB">
            <w:pPr>
              <w:jc w:val="center"/>
              <w:rPr>
                <w:rFonts w:ascii="Times New Roman" w:eastAsia="微软雅黑" w:hAnsi="Times New Roman"/>
                <w:bCs/>
                <w:color w:val="000000"/>
                <w:sz w:val="18"/>
                <w:szCs w:val="18"/>
              </w:rPr>
            </w:pPr>
          </w:p>
        </w:tc>
      </w:tr>
      <w:tr w:rsidR="00F35DA4" w:rsidRPr="00DB7431" w:rsidTr="006D52DB">
        <w:tc>
          <w:tcPr>
            <w:tcW w:w="1217" w:type="dxa"/>
            <w:vMerge/>
            <w:vAlign w:val="center"/>
          </w:tcPr>
          <w:p w:rsidR="00F35DA4" w:rsidRPr="00DB7431" w:rsidRDefault="00F35DA4" w:rsidP="00F35DA4">
            <w:pPr>
              <w:jc w:val="center"/>
              <w:rPr>
                <w:rFonts w:ascii="Times New Roman" w:eastAsia="微软雅黑" w:hAnsi="Times New Roman"/>
                <w:bCs/>
                <w:color w:val="000000"/>
                <w:sz w:val="18"/>
                <w:szCs w:val="18"/>
              </w:rPr>
            </w:pPr>
          </w:p>
        </w:tc>
        <w:tc>
          <w:tcPr>
            <w:tcW w:w="2342" w:type="dxa"/>
            <w:vAlign w:val="center"/>
          </w:tcPr>
          <w:p w:rsidR="00F35DA4" w:rsidRPr="00DB7431" w:rsidRDefault="00F35DA4" w:rsidP="00F35DA4">
            <w:pPr>
              <w:widowControl/>
              <w:spacing w:line="300" w:lineRule="auto"/>
              <w:jc w:val="center"/>
              <w:textAlignment w:val="center"/>
              <w:rPr>
                <w:rFonts w:ascii="Times New Roman" w:eastAsia="微软雅黑" w:hAnsi="Times New Roman"/>
                <w:bCs/>
                <w:color w:val="000000"/>
                <w:sz w:val="18"/>
                <w:szCs w:val="18"/>
              </w:rPr>
            </w:pPr>
            <w:r w:rsidRPr="00DB7431">
              <w:rPr>
                <w:rFonts w:ascii="Times New Roman" w:eastAsia="微软雅黑" w:hAnsi="Times New Roman"/>
                <w:color w:val="000000"/>
                <w:sz w:val="18"/>
                <w:szCs w:val="18"/>
                <w:lang w:bidi="ar"/>
              </w:rPr>
              <w:t>跨文化交流</w:t>
            </w:r>
          </w:p>
        </w:tc>
        <w:tc>
          <w:tcPr>
            <w:tcW w:w="672" w:type="dxa"/>
            <w:vAlign w:val="center"/>
          </w:tcPr>
          <w:p w:rsidR="00F35DA4" w:rsidRPr="00DB7431" w:rsidRDefault="00F35DA4" w:rsidP="00F35DA4">
            <w:pPr>
              <w:widowControl/>
              <w:spacing w:line="300" w:lineRule="auto"/>
              <w:jc w:val="center"/>
              <w:textAlignment w:val="center"/>
              <w:rPr>
                <w:rFonts w:ascii="Times New Roman" w:eastAsia="微软雅黑" w:hAnsi="Times New Roman"/>
                <w:bCs/>
                <w:color w:val="000000"/>
                <w:sz w:val="18"/>
                <w:szCs w:val="18"/>
              </w:rPr>
            </w:pPr>
            <w:r w:rsidRPr="00DB7431">
              <w:rPr>
                <w:rFonts w:ascii="Times New Roman" w:eastAsia="微软雅黑" w:hAnsi="Times New Roman"/>
                <w:color w:val="000000"/>
                <w:sz w:val="18"/>
                <w:szCs w:val="18"/>
                <w:lang w:bidi="ar"/>
              </w:rPr>
              <w:t>48</w:t>
            </w:r>
          </w:p>
        </w:tc>
        <w:tc>
          <w:tcPr>
            <w:tcW w:w="720" w:type="dxa"/>
            <w:vAlign w:val="center"/>
          </w:tcPr>
          <w:p w:rsidR="00F35DA4" w:rsidRPr="00DB7431" w:rsidRDefault="00F35DA4" w:rsidP="00F35DA4">
            <w:pPr>
              <w:widowControl/>
              <w:spacing w:line="300" w:lineRule="auto"/>
              <w:jc w:val="center"/>
              <w:textAlignment w:val="center"/>
              <w:rPr>
                <w:rFonts w:ascii="Times New Roman" w:eastAsia="微软雅黑" w:hAnsi="Times New Roman"/>
                <w:bCs/>
                <w:color w:val="000000"/>
                <w:sz w:val="18"/>
                <w:szCs w:val="18"/>
              </w:rPr>
            </w:pPr>
            <w:r w:rsidRPr="00DB7431">
              <w:rPr>
                <w:rFonts w:ascii="Times New Roman" w:eastAsia="微软雅黑" w:hAnsi="Times New Roman"/>
                <w:color w:val="000000"/>
                <w:sz w:val="18"/>
                <w:szCs w:val="18"/>
                <w:lang w:bidi="ar"/>
              </w:rPr>
              <w:t>3</w:t>
            </w:r>
          </w:p>
        </w:tc>
        <w:tc>
          <w:tcPr>
            <w:tcW w:w="1135" w:type="dxa"/>
            <w:vAlign w:val="center"/>
          </w:tcPr>
          <w:p w:rsidR="00F35DA4" w:rsidRPr="00DB7431" w:rsidRDefault="00F35DA4" w:rsidP="00F35DA4">
            <w:pPr>
              <w:jc w:val="center"/>
              <w:rPr>
                <w:rFonts w:ascii="Times New Roman" w:eastAsia="微软雅黑" w:hAnsi="Times New Roman"/>
                <w:bCs/>
                <w:color w:val="000000"/>
                <w:sz w:val="18"/>
                <w:szCs w:val="18"/>
              </w:rPr>
            </w:pPr>
            <w:r>
              <w:rPr>
                <w:rFonts w:ascii="Times New Roman" w:eastAsia="微软雅黑" w:hAnsi="Times New Roman"/>
                <w:bCs/>
                <w:color w:val="000000"/>
                <w:sz w:val="18"/>
                <w:szCs w:val="18"/>
              </w:rPr>
              <w:t>2</w:t>
            </w:r>
          </w:p>
        </w:tc>
        <w:tc>
          <w:tcPr>
            <w:tcW w:w="1218" w:type="dxa"/>
            <w:vAlign w:val="center"/>
          </w:tcPr>
          <w:p w:rsidR="00F35DA4" w:rsidRPr="00DB7431" w:rsidRDefault="00F35DA4" w:rsidP="00F35DA4">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外国语学院</w:t>
            </w:r>
          </w:p>
        </w:tc>
        <w:tc>
          <w:tcPr>
            <w:tcW w:w="1218" w:type="dxa"/>
            <w:vMerge/>
            <w:vAlign w:val="center"/>
          </w:tcPr>
          <w:p w:rsidR="00F35DA4" w:rsidRPr="00DB7431" w:rsidRDefault="00F35DA4" w:rsidP="00F35DA4">
            <w:pPr>
              <w:jc w:val="center"/>
              <w:rPr>
                <w:rFonts w:ascii="Times New Roman" w:eastAsia="微软雅黑" w:hAnsi="Times New Roman"/>
                <w:bCs/>
                <w:color w:val="000000"/>
                <w:sz w:val="18"/>
                <w:szCs w:val="18"/>
              </w:rPr>
            </w:pPr>
          </w:p>
        </w:tc>
      </w:tr>
      <w:tr w:rsidR="007F4C9B" w:rsidRPr="00DB7431" w:rsidTr="006D52DB">
        <w:tc>
          <w:tcPr>
            <w:tcW w:w="1217" w:type="dxa"/>
            <w:vMerge w:val="restart"/>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专业必修课</w:t>
            </w:r>
          </w:p>
        </w:tc>
        <w:tc>
          <w:tcPr>
            <w:tcW w:w="2342" w:type="dxa"/>
            <w:vAlign w:val="center"/>
          </w:tcPr>
          <w:p w:rsidR="007F4C9B" w:rsidRPr="00DB7431" w:rsidRDefault="007F4C9B" w:rsidP="006D52DB">
            <w:pPr>
              <w:widowControl/>
              <w:spacing w:line="300" w:lineRule="auto"/>
              <w:jc w:val="center"/>
              <w:textAlignment w:val="center"/>
              <w:rPr>
                <w:rFonts w:ascii="Times New Roman" w:eastAsia="微软雅黑" w:hAnsi="Times New Roman"/>
                <w:color w:val="000000"/>
                <w:sz w:val="18"/>
                <w:szCs w:val="18"/>
                <w:lang w:bidi="ar"/>
              </w:rPr>
            </w:pPr>
            <w:r w:rsidRPr="00DB7431">
              <w:rPr>
                <w:rFonts w:ascii="Times New Roman" w:eastAsia="微软雅黑" w:hAnsi="Times New Roman"/>
                <w:color w:val="000000"/>
                <w:sz w:val="18"/>
                <w:szCs w:val="18"/>
                <w:lang w:bidi="ar"/>
              </w:rPr>
              <w:t>矩阵理论</w:t>
            </w:r>
          </w:p>
        </w:tc>
        <w:tc>
          <w:tcPr>
            <w:tcW w:w="672" w:type="dxa"/>
            <w:vAlign w:val="center"/>
          </w:tcPr>
          <w:p w:rsidR="007F4C9B" w:rsidRPr="00DB7431" w:rsidRDefault="007F4C9B" w:rsidP="006D52DB">
            <w:pPr>
              <w:widowControl/>
              <w:spacing w:line="300" w:lineRule="auto"/>
              <w:jc w:val="center"/>
              <w:textAlignment w:val="center"/>
              <w:rPr>
                <w:rFonts w:ascii="Times New Roman" w:eastAsia="微软雅黑" w:hAnsi="Times New Roman"/>
                <w:color w:val="000000"/>
                <w:sz w:val="18"/>
                <w:szCs w:val="18"/>
                <w:lang w:bidi="ar"/>
              </w:rPr>
            </w:pPr>
            <w:r w:rsidRPr="00DB7431">
              <w:rPr>
                <w:rFonts w:ascii="Times New Roman" w:eastAsia="微软雅黑" w:hAnsi="Times New Roman"/>
                <w:color w:val="000000"/>
                <w:sz w:val="18"/>
                <w:szCs w:val="18"/>
                <w:lang w:bidi="ar"/>
              </w:rPr>
              <w:t>32</w:t>
            </w:r>
          </w:p>
        </w:tc>
        <w:tc>
          <w:tcPr>
            <w:tcW w:w="720" w:type="dxa"/>
            <w:vAlign w:val="center"/>
          </w:tcPr>
          <w:p w:rsidR="007F4C9B" w:rsidRPr="00DB7431" w:rsidRDefault="007F4C9B" w:rsidP="006D52DB">
            <w:pPr>
              <w:widowControl/>
              <w:spacing w:line="300" w:lineRule="auto"/>
              <w:jc w:val="center"/>
              <w:textAlignment w:val="center"/>
              <w:rPr>
                <w:rFonts w:ascii="Times New Roman" w:eastAsia="微软雅黑" w:hAnsi="Times New Roman"/>
                <w:color w:val="000000"/>
                <w:sz w:val="18"/>
                <w:szCs w:val="18"/>
                <w:lang w:bidi="ar"/>
              </w:rPr>
            </w:pPr>
            <w:r w:rsidRPr="00DB7431">
              <w:rPr>
                <w:rFonts w:ascii="Times New Roman" w:eastAsia="微软雅黑" w:hAnsi="Times New Roman"/>
                <w:color w:val="000000"/>
                <w:sz w:val="18"/>
                <w:szCs w:val="18"/>
                <w:lang w:bidi="ar"/>
              </w:rPr>
              <w:t>2</w:t>
            </w:r>
          </w:p>
        </w:tc>
        <w:tc>
          <w:tcPr>
            <w:tcW w:w="1135"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1</w:t>
            </w:r>
          </w:p>
        </w:tc>
        <w:tc>
          <w:tcPr>
            <w:tcW w:w="1218"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数学学院</w:t>
            </w:r>
          </w:p>
        </w:tc>
        <w:tc>
          <w:tcPr>
            <w:tcW w:w="1218" w:type="dxa"/>
            <w:vMerge w:val="restart"/>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必修</w:t>
            </w:r>
          </w:p>
        </w:tc>
      </w:tr>
      <w:tr w:rsidR="004F1E00" w:rsidRPr="00DB7431" w:rsidTr="006D52DB">
        <w:tc>
          <w:tcPr>
            <w:tcW w:w="1217" w:type="dxa"/>
            <w:vMerge/>
            <w:vAlign w:val="center"/>
          </w:tcPr>
          <w:p w:rsidR="004F1E00" w:rsidRPr="00DB7431" w:rsidRDefault="004F1E00" w:rsidP="004F1E00">
            <w:pPr>
              <w:jc w:val="center"/>
              <w:rPr>
                <w:rFonts w:ascii="Times New Roman" w:eastAsia="微软雅黑" w:hAnsi="Times New Roman"/>
                <w:bCs/>
                <w:color w:val="000000"/>
                <w:sz w:val="18"/>
                <w:szCs w:val="18"/>
              </w:rPr>
            </w:pPr>
          </w:p>
        </w:tc>
        <w:tc>
          <w:tcPr>
            <w:tcW w:w="2342" w:type="dxa"/>
            <w:vAlign w:val="center"/>
          </w:tcPr>
          <w:p w:rsidR="004F1E00" w:rsidRPr="00DB7431" w:rsidRDefault="004F1E00" w:rsidP="004F1E00">
            <w:pPr>
              <w:widowControl/>
              <w:spacing w:line="300" w:lineRule="auto"/>
              <w:jc w:val="center"/>
              <w:textAlignment w:val="center"/>
              <w:rPr>
                <w:rFonts w:ascii="Times New Roman" w:eastAsia="微软雅黑" w:hAnsi="Times New Roman"/>
                <w:color w:val="000000"/>
                <w:sz w:val="18"/>
                <w:szCs w:val="18"/>
                <w:lang w:bidi="ar"/>
              </w:rPr>
            </w:pPr>
            <w:r w:rsidRPr="00DB7431">
              <w:rPr>
                <w:rFonts w:ascii="Times New Roman" w:eastAsia="微软雅黑" w:hAnsi="Times New Roman"/>
                <w:color w:val="000000"/>
                <w:sz w:val="18"/>
                <w:szCs w:val="18"/>
                <w:lang w:bidi="ar"/>
              </w:rPr>
              <w:t>随机过程（非数学专业）</w:t>
            </w:r>
          </w:p>
        </w:tc>
        <w:tc>
          <w:tcPr>
            <w:tcW w:w="672" w:type="dxa"/>
            <w:vAlign w:val="center"/>
          </w:tcPr>
          <w:p w:rsidR="004F1E00" w:rsidRPr="00DB7431" w:rsidRDefault="004F1E00" w:rsidP="004F1E00">
            <w:pPr>
              <w:widowControl/>
              <w:spacing w:line="300" w:lineRule="auto"/>
              <w:jc w:val="center"/>
              <w:textAlignment w:val="center"/>
              <w:rPr>
                <w:rFonts w:ascii="Times New Roman" w:eastAsia="微软雅黑" w:hAnsi="Times New Roman"/>
                <w:color w:val="000000"/>
                <w:sz w:val="18"/>
                <w:szCs w:val="18"/>
                <w:lang w:bidi="ar"/>
              </w:rPr>
            </w:pPr>
            <w:r w:rsidRPr="00DB7431">
              <w:rPr>
                <w:rFonts w:ascii="Times New Roman" w:eastAsia="微软雅黑" w:hAnsi="Times New Roman"/>
                <w:color w:val="000000"/>
                <w:sz w:val="18"/>
                <w:szCs w:val="18"/>
                <w:lang w:bidi="ar"/>
              </w:rPr>
              <w:t>32</w:t>
            </w:r>
          </w:p>
        </w:tc>
        <w:tc>
          <w:tcPr>
            <w:tcW w:w="720" w:type="dxa"/>
            <w:vAlign w:val="center"/>
          </w:tcPr>
          <w:p w:rsidR="004F1E00" w:rsidRPr="00DB7431" w:rsidRDefault="004F1E00" w:rsidP="004F1E00">
            <w:pPr>
              <w:widowControl/>
              <w:spacing w:line="300" w:lineRule="auto"/>
              <w:jc w:val="center"/>
              <w:textAlignment w:val="center"/>
              <w:rPr>
                <w:rFonts w:ascii="Times New Roman" w:eastAsia="微软雅黑" w:hAnsi="Times New Roman"/>
                <w:color w:val="000000"/>
                <w:sz w:val="18"/>
                <w:szCs w:val="18"/>
                <w:lang w:bidi="ar"/>
              </w:rPr>
            </w:pPr>
            <w:r w:rsidRPr="00DB7431">
              <w:rPr>
                <w:rFonts w:ascii="Times New Roman" w:eastAsia="微软雅黑" w:hAnsi="Times New Roman"/>
                <w:color w:val="000000"/>
                <w:sz w:val="18"/>
                <w:szCs w:val="18"/>
                <w:lang w:bidi="ar"/>
              </w:rPr>
              <w:t>2</w:t>
            </w:r>
          </w:p>
        </w:tc>
        <w:tc>
          <w:tcPr>
            <w:tcW w:w="1135" w:type="dxa"/>
            <w:vAlign w:val="center"/>
          </w:tcPr>
          <w:p w:rsidR="004F1E00" w:rsidRPr="00DB7431" w:rsidRDefault="004F1E00" w:rsidP="004F1E00">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1</w:t>
            </w:r>
          </w:p>
        </w:tc>
        <w:tc>
          <w:tcPr>
            <w:tcW w:w="1218" w:type="dxa"/>
            <w:vAlign w:val="center"/>
          </w:tcPr>
          <w:p w:rsidR="004F1E00" w:rsidRPr="00DB7431" w:rsidRDefault="004F1E00" w:rsidP="004F1E00">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数学学院</w:t>
            </w:r>
          </w:p>
        </w:tc>
        <w:tc>
          <w:tcPr>
            <w:tcW w:w="1218" w:type="dxa"/>
            <w:vMerge/>
            <w:vAlign w:val="center"/>
          </w:tcPr>
          <w:p w:rsidR="004F1E00" w:rsidRPr="00DB7431" w:rsidRDefault="004F1E00" w:rsidP="004F1E00">
            <w:pPr>
              <w:jc w:val="center"/>
              <w:rPr>
                <w:rFonts w:ascii="Times New Roman" w:eastAsia="微软雅黑" w:hAnsi="Times New Roman"/>
                <w:bCs/>
                <w:color w:val="000000"/>
                <w:sz w:val="18"/>
                <w:szCs w:val="18"/>
              </w:rPr>
            </w:pPr>
          </w:p>
        </w:tc>
      </w:tr>
      <w:tr w:rsidR="004F1E00" w:rsidRPr="00DB7431" w:rsidTr="006D52DB">
        <w:trPr>
          <w:trHeight w:val="90"/>
        </w:trPr>
        <w:tc>
          <w:tcPr>
            <w:tcW w:w="1217" w:type="dxa"/>
            <w:vMerge/>
            <w:vAlign w:val="center"/>
          </w:tcPr>
          <w:p w:rsidR="004F1E00" w:rsidRPr="00DB7431" w:rsidRDefault="004F1E00" w:rsidP="004F1E00">
            <w:pPr>
              <w:jc w:val="center"/>
              <w:rPr>
                <w:rFonts w:ascii="Times New Roman" w:eastAsia="微软雅黑" w:hAnsi="Times New Roman"/>
                <w:bCs/>
                <w:color w:val="000000"/>
                <w:sz w:val="18"/>
                <w:szCs w:val="18"/>
              </w:rPr>
            </w:pPr>
          </w:p>
        </w:tc>
        <w:tc>
          <w:tcPr>
            <w:tcW w:w="2342" w:type="dxa"/>
            <w:vAlign w:val="center"/>
          </w:tcPr>
          <w:p w:rsidR="004F1E00" w:rsidRPr="00DB7431" w:rsidRDefault="004F1E00" w:rsidP="004F1E00">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人工智能与模式识别</w:t>
            </w:r>
          </w:p>
        </w:tc>
        <w:tc>
          <w:tcPr>
            <w:tcW w:w="672" w:type="dxa"/>
            <w:vAlign w:val="center"/>
          </w:tcPr>
          <w:p w:rsidR="004F1E00" w:rsidRPr="00DB7431" w:rsidRDefault="004F1E00" w:rsidP="004F1E00">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32</w:t>
            </w:r>
          </w:p>
        </w:tc>
        <w:tc>
          <w:tcPr>
            <w:tcW w:w="720" w:type="dxa"/>
            <w:vAlign w:val="center"/>
          </w:tcPr>
          <w:p w:rsidR="004F1E00" w:rsidRPr="00DB7431" w:rsidRDefault="004F1E00" w:rsidP="004F1E00">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2</w:t>
            </w:r>
          </w:p>
        </w:tc>
        <w:tc>
          <w:tcPr>
            <w:tcW w:w="1135" w:type="dxa"/>
            <w:vAlign w:val="center"/>
          </w:tcPr>
          <w:p w:rsidR="004F1E00" w:rsidRPr="00DB7431" w:rsidRDefault="004F1E00" w:rsidP="004F1E00">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2</w:t>
            </w:r>
          </w:p>
        </w:tc>
        <w:tc>
          <w:tcPr>
            <w:tcW w:w="1218" w:type="dxa"/>
            <w:vAlign w:val="center"/>
          </w:tcPr>
          <w:p w:rsidR="004F1E00" w:rsidRPr="00DB7431" w:rsidRDefault="004F1E00" w:rsidP="004F1E00">
            <w:pPr>
              <w:adjustRightInd w:val="0"/>
              <w:snapToGrid w:val="0"/>
              <w:spacing w:line="300" w:lineRule="auto"/>
              <w:ind w:left="-57" w:right="-57"/>
              <w:jc w:val="center"/>
              <w:rPr>
                <w:rFonts w:ascii="Times New Roman" w:eastAsia="微软雅黑" w:hAnsi="Times New Roman"/>
                <w:kern w:val="2"/>
                <w:sz w:val="18"/>
                <w:szCs w:val="18"/>
              </w:rPr>
            </w:pPr>
            <w:r w:rsidRPr="00DB7431">
              <w:rPr>
                <w:rFonts w:ascii="Times New Roman" w:eastAsia="微软雅黑" w:hAnsi="Times New Roman"/>
                <w:kern w:val="2"/>
                <w:sz w:val="18"/>
                <w:szCs w:val="18"/>
              </w:rPr>
              <w:t>电信学院</w:t>
            </w:r>
          </w:p>
        </w:tc>
        <w:tc>
          <w:tcPr>
            <w:tcW w:w="1218" w:type="dxa"/>
            <w:vMerge/>
            <w:vAlign w:val="center"/>
          </w:tcPr>
          <w:p w:rsidR="004F1E00" w:rsidRPr="00DB7431" w:rsidRDefault="004F1E00" w:rsidP="004F1E00">
            <w:pPr>
              <w:jc w:val="center"/>
              <w:rPr>
                <w:rFonts w:ascii="Times New Roman" w:eastAsia="微软雅黑" w:hAnsi="Times New Roman"/>
                <w:bCs/>
                <w:color w:val="000000"/>
                <w:sz w:val="18"/>
                <w:szCs w:val="18"/>
              </w:rPr>
            </w:pPr>
          </w:p>
        </w:tc>
      </w:tr>
      <w:tr w:rsidR="007F4C9B" w:rsidRPr="00DB7431" w:rsidTr="006D52DB">
        <w:trPr>
          <w:trHeight w:val="90"/>
        </w:trPr>
        <w:tc>
          <w:tcPr>
            <w:tcW w:w="1217" w:type="dxa"/>
            <w:vMerge/>
            <w:vAlign w:val="center"/>
          </w:tcPr>
          <w:p w:rsidR="007F4C9B" w:rsidRPr="00DB7431" w:rsidRDefault="007F4C9B" w:rsidP="006D52DB">
            <w:pPr>
              <w:jc w:val="center"/>
              <w:rPr>
                <w:rFonts w:ascii="Times New Roman" w:eastAsia="微软雅黑" w:hAnsi="Times New Roman"/>
                <w:bCs/>
                <w:color w:val="000000"/>
                <w:sz w:val="18"/>
                <w:szCs w:val="18"/>
              </w:rPr>
            </w:pPr>
          </w:p>
        </w:tc>
        <w:tc>
          <w:tcPr>
            <w:tcW w:w="2342" w:type="dxa"/>
            <w:vAlign w:val="center"/>
          </w:tcPr>
          <w:p w:rsidR="007F4C9B" w:rsidRPr="00DB7431" w:rsidRDefault="007F4C9B" w:rsidP="006D52DB">
            <w:pPr>
              <w:widowControl/>
              <w:spacing w:line="300" w:lineRule="auto"/>
              <w:jc w:val="center"/>
              <w:textAlignment w:val="center"/>
              <w:rPr>
                <w:rFonts w:ascii="Times New Roman" w:eastAsia="微软雅黑" w:hAnsi="Times New Roman"/>
                <w:color w:val="000000"/>
                <w:sz w:val="18"/>
                <w:szCs w:val="18"/>
                <w:lang w:bidi="ar"/>
              </w:rPr>
            </w:pPr>
            <w:r w:rsidRPr="00DB7431">
              <w:rPr>
                <w:rFonts w:ascii="Times New Roman" w:eastAsia="微软雅黑" w:hAnsi="Times New Roman"/>
                <w:color w:val="000000"/>
                <w:sz w:val="18"/>
                <w:szCs w:val="18"/>
                <w:lang w:bidi="ar"/>
              </w:rPr>
              <w:t>现代通信理论与技术</w:t>
            </w:r>
          </w:p>
        </w:tc>
        <w:tc>
          <w:tcPr>
            <w:tcW w:w="672" w:type="dxa"/>
            <w:vAlign w:val="center"/>
          </w:tcPr>
          <w:p w:rsidR="007F4C9B" w:rsidRPr="00DB7431" w:rsidRDefault="007F4C9B" w:rsidP="006D52DB">
            <w:pPr>
              <w:widowControl/>
              <w:spacing w:line="300" w:lineRule="auto"/>
              <w:jc w:val="center"/>
              <w:textAlignment w:val="center"/>
              <w:rPr>
                <w:rFonts w:ascii="Times New Roman" w:eastAsia="微软雅黑" w:hAnsi="Times New Roman"/>
                <w:color w:val="000000"/>
                <w:sz w:val="18"/>
                <w:szCs w:val="18"/>
                <w:lang w:bidi="ar"/>
              </w:rPr>
            </w:pPr>
            <w:r w:rsidRPr="00DB7431">
              <w:rPr>
                <w:rFonts w:ascii="Times New Roman" w:eastAsia="微软雅黑" w:hAnsi="Times New Roman"/>
                <w:color w:val="000000"/>
                <w:sz w:val="18"/>
                <w:szCs w:val="18"/>
                <w:lang w:bidi="ar"/>
              </w:rPr>
              <w:t>32</w:t>
            </w:r>
          </w:p>
        </w:tc>
        <w:tc>
          <w:tcPr>
            <w:tcW w:w="720" w:type="dxa"/>
            <w:vAlign w:val="center"/>
          </w:tcPr>
          <w:p w:rsidR="007F4C9B" w:rsidRPr="00DB7431" w:rsidRDefault="007F4C9B" w:rsidP="006D52DB">
            <w:pPr>
              <w:widowControl/>
              <w:spacing w:line="300" w:lineRule="auto"/>
              <w:jc w:val="center"/>
              <w:textAlignment w:val="center"/>
              <w:rPr>
                <w:rFonts w:ascii="Times New Roman" w:eastAsia="微软雅黑" w:hAnsi="Times New Roman"/>
                <w:color w:val="000000"/>
                <w:sz w:val="18"/>
                <w:szCs w:val="18"/>
                <w:lang w:bidi="ar"/>
              </w:rPr>
            </w:pPr>
            <w:r w:rsidRPr="00DB7431">
              <w:rPr>
                <w:rFonts w:ascii="Times New Roman" w:eastAsia="微软雅黑" w:hAnsi="Times New Roman"/>
                <w:color w:val="000000"/>
                <w:sz w:val="18"/>
                <w:szCs w:val="18"/>
                <w:lang w:bidi="ar"/>
              </w:rPr>
              <w:t>2</w:t>
            </w:r>
          </w:p>
        </w:tc>
        <w:tc>
          <w:tcPr>
            <w:tcW w:w="1135"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2</w:t>
            </w:r>
          </w:p>
        </w:tc>
        <w:tc>
          <w:tcPr>
            <w:tcW w:w="1218"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电信学院</w:t>
            </w:r>
          </w:p>
        </w:tc>
        <w:tc>
          <w:tcPr>
            <w:tcW w:w="1218" w:type="dxa"/>
            <w:vMerge w:val="restart"/>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等线" w:hAnsi="Times New Roman"/>
                <w:color w:val="000000"/>
              </w:rPr>
              <w:t>≥4</w:t>
            </w:r>
            <w:r w:rsidRPr="00DB7431">
              <w:rPr>
                <w:rFonts w:ascii="Times New Roman" w:eastAsia="等线" w:hAnsi="Times New Roman"/>
                <w:color w:val="000000"/>
              </w:rPr>
              <w:t>学分</w:t>
            </w:r>
          </w:p>
        </w:tc>
      </w:tr>
      <w:tr w:rsidR="007F4C9B" w:rsidRPr="00DB7431" w:rsidTr="006D52DB">
        <w:trPr>
          <w:trHeight w:val="90"/>
        </w:trPr>
        <w:tc>
          <w:tcPr>
            <w:tcW w:w="1217" w:type="dxa"/>
            <w:vMerge/>
            <w:vAlign w:val="center"/>
          </w:tcPr>
          <w:p w:rsidR="007F4C9B" w:rsidRPr="00DB7431" w:rsidRDefault="007F4C9B" w:rsidP="006D52DB">
            <w:pPr>
              <w:jc w:val="center"/>
              <w:rPr>
                <w:rFonts w:ascii="Times New Roman" w:eastAsia="微软雅黑" w:hAnsi="Times New Roman"/>
                <w:bCs/>
                <w:color w:val="000000"/>
                <w:sz w:val="18"/>
                <w:szCs w:val="18"/>
              </w:rPr>
            </w:pPr>
          </w:p>
        </w:tc>
        <w:tc>
          <w:tcPr>
            <w:tcW w:w="2342" w:type="dxa"/>
            <w:vAlign w:val="center"/>
          </w:tcPr>
          <w:p w:rsidR="007F4C9B" w:rsidRPr="00DB7431" w:rsidRDefault="007F4C9B" w:rsidP="006D52DB">
            <w:pPr>
              <w:widowControl/>
              <w:spacing w:line="300" w:lineRule="auto"/>
              <w:jc w:val="center"/>
              <w:textAlignment w:val="center"/>
              <w:rPr>
                <w:rFonts w:ascii="Times New Roman" w:eastAsia="微软雅黑" w:hAnsi="Times New Roman"/>
                <w:color w:val="000000"/>
                <w:sz w:val="18"/>
                <w:szCs w:val="18"/>
                <w:lang w:bidi="ar"/>
              </w:rPr>
            </w:pPr>
            <w:r w:rsidRPr="00DB7431">
              <w:rPr>
                <w:rFonts w:ascii="Times New Roman" w:eastAsia="微软雅黑" w:hAnsi="Times New Roman"/>
                <w:color w:val="000000"/>
                <w:sz w:val="18"/>
                <w:szCs w:val="18"/>
                <w:lang w:bidi="ar"/>
              </w:rPr>
              <w:t>现代信号处理</w:t>
            </w:r>
          </w:p>
        </w:tc>
        <w:tc>
          <w:tcPr>
            <w:tcW w:w="672" w:type="dxa"/>
            <w:vAlign w:val="center"/>
          </w:tcPr>
          <w:p w:rsidR="007F4C9B" w:rsidRPr="00DB7431" w:rsidRDefault="007F4C9B" w:rsidP="006D52DB">
            <w:pPr>
              <w:widowControl/>
              <w:spacing w:line="300" w:lineRule="auto"/>
              <w:jc w:val="center"/>
              <w:textAlignment w:val="center"/>
              <w:rPr>
                <w:rFonts w:ascii="Times New Roman" w:eastAsia="微软雅黑" w:hAnsi="Times New Roman"/>
                <w:color w:val="000000"/>
                <w:sz w:val="18"/>
                <w:szCs w:val="18"/>
                <w:lang w:bidi="ar"/>
              </w:rPr>
            </w:pPr>
            <w:r w:rsidRPr="00DB7431">
              <w:rPr>
                <w:rFonts w:ascii="Times New Roman" w:eastAsia="微软雅黑" w:hAnsi="Times New Roman"/>
                <w:color w:val="000000"/>
                <w:sz w:val="18"/>
                <w:szCs w:val="18"/>
                <w:lang w:bidi="ar"/>
              </w:rPr>
              <w:t>32</w:t>
            </w:r>
          </w:p>
        </w:tc>
        <w:tc>
          <w:tcPr>
            <w:tcW w:w="720" w:type="dxa"/>
            <w:vAlign w:val="center"/>
          </w:tcPr>
          <w:p w:rsidR="007F4C9B" w:rsidRPr="00DB7431" w:rsidRDefault="007F4C9B" w:rsidP="006D52DB">
            <w:pPr>
              <w:widowControl/>
              <w:spacing w:line="300" w:lineRule="auto"/>
              <w:jc w:val="center"/>
              <w:textAlignment w:val="center"/>
              <w:rPr>
                <w:rFonts w:ascii="Times New Roman" w:eastAsia="微软雅黑" w:hAnsi="Times New Roman"/>
                <w:color w:val="000000"/>
                <w:sz w:val="18"/>
                <w:szCs w:val="18"/>
                <w:lang w:bidi="ar"/>
              </w:rPr>
            </w:pPr>
            <w:r w:rsidRPr="00DB7431">
              <w:rPr>
                <w:rFonts w:ascii="Times New Roman" w:eastAsia="微软雅黑" w:hAnsi="Times New Roman"/>
                <w:color w:val="000000"/>
                <w:sz w:val="18"/>
                <w:szCs w:val="18"/>
                <w:lang w:bidi="ar"/>
              </w:rPr>
              <w:t>2</w:t>
            </w:r>
          </w:p>
        </w:tc>
        <w:tc>
          <w:tcPr>
            <w:tcW w:w="1135"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2</w:t>
            </w:r>
          </w:p>
        </w:tc>
        <w:tc>
          <w:tcPr>
            <w:tcW w:w="1218"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电信学院</w:t>
            </w:r>
          </w:p>
        </w:tc>
        <w:tc>
          <w:tcPr>
            <w:tcW w:w="1218" w:type="dxa"/>
            <w:vMerge/>
            <w:vAlign w:val="center"/>
          </w:tcPr>
          <w:p w:rsidR="007F4C9B" w:rsidRPr="00DB7431" w:rsidRDefault="007F4C9B" w:rsidP="006D52DB">
            <w:pPr>
              <w:jc w:val="center"/>
              <w:rPr>
                <w:rFonts w:ascii="Times New Roman" w:eastAsia="微软雅黑" w:hAnsi="Times New Roman"/>
                <w:bCs/>
                <w:color w:val="000000"/>
                <w:sz w:val="18"/>
                <w:szCs w:val="18"/>
              </w:rPr>
            </w:pPr>
          </w:p>
        </w:tc>
      </w:tr>
      <w:tr w:rsidR="007F4C9B" w:rsidRPr="00DB7431" w:rsidTr="006D52DB">
        <w:trPr>
          <w:trHeight w:val="90"/>
        </w:trPr>
        <w:tc>
          <w:tcPr>
            <w:tcW w:w="1217" w:type="dxa"/>
            <w:vMerge/>
            <w:vAlign w:val="center"/>
          </w:tcPr>
          <w:p w:rsidR="007F4C9B" w:rsidRPr="00DB7431" w:rsidRDefault="007F4C9B" w:rsidP="006D52DB">
            <w:pPr>
              <w:jc w:val="center"/>
              <w:rPr>
                <w:rFonts w:ascii="Times New Roman" w:eastAsia="微软雅黑" w:hAnsi="Times New Roman"/>
                <w:bCs/>
                <w:color w:val="000000"/>
                <w:sz w:val="18"/>
                <w:szCs w:val="18"/>
              </w:rPr>
            </w:pPr>
          </w:p>
        </w:tc>
        <w:tc>
          <w:tcPr>
            <w:tcW w:w="2342" w:type="dxa"/>
            <w:vAlign w:val="center"/>
          </w:tcPr>
          <w:p w:rsidR="007F4C9B" w:rsidRPr="00DB7431" w:rsidRDefault="007F4C9B" w:rsidP="006D52DB">
            <w:pPr>
              <w:widowControl/>
              <w:spacing w:line="300" w:lineRule="auto"/>
              <w:jc w:val="center"/>
              <w:textAlignment w:val="center"/>
              <w:rPr>
                <w:rFonts w:ascii="Times New Roman" w:eastAsia="微软雅黑" w:hAnsi="Times New Roman"/>
                <w:color w:val="000000"/>
                <w:sz w:val="18"/>
                <w:szCs w:val="18"/>
                <w:lang w:bidi="ar"/>
              </w:rPr>
            </w:pPr>
            <w:r w:rsidRPr="00DB7431">
              <w:rPr>
                <w:rFonts w:ascii="Times New Roman" w:eastAsia="微软雅黑" w:hAnsi="Times New Roman"/>
                <w:color w:val="000000"/>
                <w:sz w:val="18"/>
                <w:szCs w:val="18"/>
                <w:lang w:bidi="ar"/>
              </w:rPr>
              <w:t>现代控制理论</w:t>
            </w:r>
          </w:p>
        </w:tc>
        <w:tc>
          <w:tcPr>
            <w:tcW w:w="672" w:type="dxa"/>
            <w:vAlign w:val="center"/>
          </w:tcPr>
          <w:p w:rsidR="007F4C9B" w:rsidRPr="00DB7431" w:rsidRDefault="007F4C9B" w:rsidP="006D52DB">
            <w:pPr>
              <w:widowControl/>
              <w:spacing w:line="300" w:lineRule="auto"/>
              <w:jc w:val="center"/>
              <w:textAlignment w:val="center"/>
              <w:rPr>
                <w:rFonts w:ascii="Times New Roman" w:eastAsia="微软雅黑" w:hAnsi="Times New Roman"/>
                <w:color w:val="000000"/>
                <w:sz w:val="18"/>
                <w:szCs w:val="18"/>
                <w:lang w:bidi="ar"/>
              </w:rPr>
            </w:pPr>
            <w:r w:rsidRPr="00DB7431">
              <w:rPr>
                <w:rFonts w:ascii="Times New Roman" w:eastAsia="微软雅黑" w:hAnsi="Times New Roman"/>
                <w:color w:val="000000"/>
                <w:sz w:val="18"/>
                <w:szCs w:val="18"/>
                <w:lang w:bidi="ar"/>
              </w:rPr>
              <w:t>32</w:t>
            </w:r>
          </w:p>
        </w:tc>
        <w:tc>
          <w:tcPr>
            <w:tcW w:w="720" w:type="dxa"/>
            <w:vAlign w:val="center"/>
          </w:tcPr>
          <w:p w:rsidR="007F4C9B" w:rsidRPr="00DB7431" w:rsidRDefault="007F4C9B" w:rsidP="006D52DB">
            <w:pPr>
              <w:widowControl/>
              <w:spacing w:line="300" w:lineRule="auto"/>
              <w:jc w:val="center"/>
              <w:textAlignment w:val="center"/>
              <w:rPr>
                <w:rFonts w:ascii="Times New Roman" w:eastAsia="微软雅黑" w:hAnsi="Times New Roman"/>
                <w:color w:val="000000"/>
                <w:sz w:val="18"/>
                <w:szCs w:val="18"/>
                <w:lang w:bidi="ar"/>
              </w:rPr>
            </w:pPr>
            <w:r w:rsidRPr="00DB7431">
              <w:rPr>
                <w:rFonts w:ascii="Times New Roman" w:eastAsia="微软雅黑" w:hAnsi="Times New Roman"/>
                <w:color w:val="000000"/>
                <w:sz w:val="18"/>
                <w:szCs w:val="18"/>
                <w:lang w:bidi="ar"/>
              </w:rPr>
              <w:t>2</w:t>
            </w:r>
          </w:p>
        </w:tc>
        <w:tc>
          <w:tcPr>
            <w:tcW w:w="1135"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2</w:t>
            </w:r>
          </w:p>
        </w:tc>
        <w:tc>
          <w:tcPr>
            <w:tcW w:w="1218"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电信学院</w:t>
            </w:r>
          </w:p>
        </w:tc>
        <w:tc>
          <w:tcPr>
            <w:tcW w:w="1218" w:type="dxa"/>
            <w:vMerge/>
            <w:vAlign w:val="center"/>
          </w:tcPr>
          <w:p w:rsidR="007F4C9B" w:rsidRPr="00DB7431" w:rsidRDefault="007F4C9B" w:rsidP="006D52DB">
            <w:pPr>
              <w:jc w:val="center"/>
              <w:rPr>
                <w:rFonts w:ascii="Times New Roman" w:eastAsia="微软雅黑" w:hAnsi="Times New Roman"/>
                <w:bCs/>
                <w:color w:val="000000"/>
                <w:sz w:val="18"/>
                <w:szCs w:val="18"/>
              </w:rPr>
            </w:pPr>
          </w:p>
        </w:tc>
      </w:tr>
      <w:tr w:rsidR="007F4C9B" w:rsidRPr="00DB7431" w:rsidTr="006D52DB">
        <w:trPr>
          <w:trHeight w:val="90"/>
        </w:trPr>
        <w:tc>
          <w:tcPr>
            <w:tcW w:w="1217" w:type="dxa"/>
            <w:vMerge/>
            <w:vAlign w:val="center"/>
          </w:tcPr>
          <w:p w:rsidR="007F4C9B" w:rsidRPr="00DB7431" w:rsidRDefault="007F4C9B" w:rsidP="006D52DB">
            <w:pPr>
              <w:jc w:val="center"/>
              <w:rPr>
                <w:rFonts w:ascii="Times New Roman" w:eastAsia="微软雅黑" w:hAnsi="Times New Roman"/>
                <w:bCs/>
                <w:color w:val="000000"/>
                <w:sz w:val="18"/>
                <w:szCs w:val="18"/>
              </w:rPr>
            </w:pPr>
          </w:p>
        </w:tc>
        <w:tc>
          <w:tcPr>
            <w:tcW w:w="2342" w:type="dxa"/>
            <w:vAlign w:val="center"/>
          </w:tcPr>
          <w:p w:rsidR="007F4C9B" w:rsidRPr="00DB7431" w:rsidRDefault="007F4C9B" w:rsidP="006D52DB">
            <w:pPr>
              <w:widowControl/>
              <w:spacing w:line="300" w:lineRule="auto"/>
              <w:jc w:val="center"/>
              <w:textAlignment w:val="center"/>
              <w:rPr>
                <w:rFonts w:ascii="Times New Roman" w:eastAsia="微软雅黑" w:hAnsi="Times New Roman"/>
                <w:color w:val="000000"/>
                <w:sz w:val="18"/>
                <w:szCs w:val="18"/>
                <w:lang w:bidi="ar"/>
              </w:rPr>
            </w:pPr>
            <w:r w:rsidRPr="00DB7431">
              <w:rPr>
                <w:rFonts w:ascii="Times New Roman" w:eastAsia="微软雅黑" w:hAnsi="Times New Roman"/>
                <w:color w:val="000000"/>
                <w:sz w:val="18"/>
                <w:szCs w:val="18"/>
                <w:lang w:bidi="ar"/>
              </w:rPr>
              <w:t>嵌入式系统原理与应用</w:t>
            </w:r>
          </w:p>
        </w:tc>
        <w:tc>
          <w:tcPr>
            <w:tcW w:w="672" w:type="dxa"/>
            <w:vAlign w:val="center"/>
          </w:tcPr>
          <w:p w:rsidR="007F4C9B" w:rsidRPr="00DB7431" w:rsidRDefault="007F4C9B" w:rsidP="006D52DB">
            <w:pPr>
              <w:widowControl/>
              <w:spacing w:line="300" w:lineRule="auto"/>
              <w:jc w:val="center"/>
              <w:textAlignment w:val="center"/>
              <w:rPr>
                <w:rFonts w:ascii="Times New Roman" w:eastAsia="微软雅黑" w:hAnsi="Times New Roman"/>
                <w:color w:val="000000"/>
                <w:sz w:val="18"/>
                <w:szCs w:val="18"/>
                <w:lang w:bidi="ar"/>
              </w:rPr>
            </w:pPr>
            <w:r w:rsidRPr="00DB7431">
              <w:rPr>
                <w:rFonts w:ascii="Times New Roman" w:eastAsia="微软雅黑" w:hAnsi="Times New Roman"/>
                <w:color w:val="000000"/>
                <w:sz w:val="18"/>
                <w:szCs w:val="18"/>
                <w:lang w:bidi="ar"/>
              </w:rPr>
              <w:t>32</w:t>
            </w:r>
          </w:p>
        </w:tc>
        <w:tc>
          <w:tcPr>
            <w:tcW w:w="720" w:type="dxa"/>
            <w:vAlign w:val="center"/>
          </w:tcPr>
          <w:p w:rsidR="007F4C9B" w:rsidRPr="00DB7431" w:rsidRDefault="007F4C9B" w:rsidP="006D52DB">
            <w:pPr>
              <w:widowControl/>
              <w:spacing w:line="300" w:lineRule="auto"/>
              <w:jc w:val="center"/>
              <w:textAlignment w:val="center"/>
              <w:rPr>
                <w:rFonts w:ascii="Times New Roman" w:eastAsia="微软雅黑" w:hAnsi="Times New Roman"/>
                <w:color w:val="000000"/>
                <w:sz w:val="18"/>
                <w:szCs w:val="18"/>
                <w:lang w:bidi="ar"/>
              </w:rPr>
            </w:pPr>
            <w:r w:rsidRPr="00DB7431">
              <w:rPr>
                <w:rFonts w:ascii="Times New Roman" w:eastAsia="微软雅黑" w:hAnsi="Times New Roman"/>
                <w:color w:val="000000"/>
                <w:sz w:val="18"/>
                <w:szCs w:val="18"/>
                <w:lang w:bidi="ar"/>
              </w:rPr>
              <w:t>2</w:t>
            </w:r>
          </w:p>
        </w:tc>
        <w:tc>
          <w:tcPr>
            <w:tcW w:w="1135"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1</w:t>
            </w:r>
          </w:p>
        </w:tc>
        <w:tc>
          <w:tcPr>
            <w:tcW w:w="1218"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电信学院</w:t>
            </w:r>
          </w:p>
        </w:tc>
        <w:tc>
          <w:tcPr>
            <w:tcW w:w="1218" w:type="dxa"/>
            <w:vMerge w:val="restart"/>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hAnsi="Times New Roman"/>
                <w:color w:val="000000"/>
              </w:rPr>
              <w:t>≥</w:t>
            </w:r>
            <w:r w:rsidR="004F1E00" w:rsidRPr="00DB7431">
              <w:rPr>
                <w:rFonts w:ascii="Times New Roman" w:hAnsi="Times New Roman"/>
                <w:color w:val="000000"/>
              </w:rPr>
              <w:t>4</w:t>
            </w:r>
            <w:r w:rsidRPr="00DB7431">
              <w:rPr>
                <w:rFonts w:ascii="Times New Roman" w:hAnsi="Times New Roman"/>
                <w:color w:val="000000"/>
              </w:rPr>
              <w:t>学分</w:t>
            </w:r>
          </w:p>
        </w:tc>
      </w:tr>
      <w:tr w:rsidR="007F4C9B" w:rsidRPr="00DB7431" w:rsidTr="006D52DB">
        <w:trPr>
          <w:trHeight w:val="90"/>
        </w:trPr>
        <w:tc>
          <w:tcPr>
            <w:tcW w:w="1217" w:type="dxa"/>
            <w:vMerge/>
            <w:vAlign w:val="center"/>
          </w:tcPr>
          <w:p w:rsidR="007F4C9B" w:rsidRPr="00DB7431" w:rsidRDefault="007F4C9B" w:rsidP="006D52DB">
            <w:pPr>
              <w:jc w:val="center"/>
              <w:rPr>
                <w:rFonts w:ascii="Times New Roman" w:eastAsia="微软雅黑" w:hAnsi="Times New Roman"/>
                <w:bCs/>
                <w:color w:val="000000"/>
                <w:sz w:val="18"/>
                <w:szCs w:val="18"/>
              </w:rPr>
            </w:pPr>
          </w:p>
        </w:tc>
        <w:tc>
          <w:tcPr>
            <w:tcW w:w="2342" w:type="dxa"/>
            <w:vAlign w:val="center"/>
          </w:tcPr>
          <w:p w:rsidR="007F4C9B" w:rsidRPr="00DB7431" w:rsidRDefault="007F4C9B" w:rsidP="006D52DB">
            <w:pPr>
              <w:widowControl/>
              <w:spacing w:line="300" w:lineRule="auto"/>
              <w:jc w:val="center"/>
              <w:textAlignment w:val="center"/>
              <w:rPr>
                <w:rFonts w:ascii="Times New Roman" w:eastAsia="微软雅黑" w:hAnsi="Times New Roman"/>
                <w:color w:val="000000"/>
                <w:sz w:val="18"/>
                <w:szCs w:val="18"/>
                <w:lang w:bidi="ar"/>
              </w:rPr>
            </w:pPr>
            <w:r w:rsidRPr="00DB7431">
              <w:rPr>
                <w:rFonts w:ascii="Times New Roman" w:eastAsia="微软雅黑" w:hAnsi="Times New Roman"/>
                <w:color w:val="000000"/>
                <w:sz w:val="18"/>
                <w:szCs w:val="18"/>
                <w:lang w:bidi="ar"/>
              </w:rPr>
              <w:t>计算机接口与控制</w:t>
            </w:r>
          </w:p>
        </w:tc>
        <w:tc>
          <w:tcPr>
            <w:tcW w:w="672" w:type="dxa"/>
            <w:vAlign w:val="center"/>
          </w:tcPr>
          <w:p w:rsidR="007F4C9B" w:rsidRPr="00DB7431" w:rsidRDefault="007F4C9B" w:rsidP="006D52DB">
            <w:pPr>
              <w:widowControl/>
              <w:spacing w:line="300" w:lineRule="auto"/>
              <w:jc w:val="center"/>
              <w:textAlignment w:val="center"/>
              <w:rPr>
                <w:rFonts w:ascii="Times New Roman" w:eastAsia="微软雅黑" w:hAnsi="Times New Roman"/>
                <w:color w:val="000000"/>
                <w:sz w:val="18"/>
                <w:szCs w:val="18"/>
                <w:lang w:bidi="ar"/>
              </w:rPr>
            </w:pPr>
            <w:r w:rsidRPr="00DB7431">
              <w:rPr>
                <w:rFonts w:ascii="Times New Roman" w:eastAsia="微软雅黑" w:hAnsi="Times New Roman"/>
                <w:color w:val="000000"/>
                <w:sz w:val="18"/>
                <w:szCs w:val="18"/>
                <w:lang w:bidi="ar"/>
              </w:rPr>
              <w:t>32</w:t>
            </w:r>
          </w:p>
        </w:tc>
        <w:tc>
          <w:tcPr>
            <w:tcW w:w="720" w:type="dxa"/>
            <w:vAlign w:val="center"/>
          </w:tcPr>
          <w:p w:rsidR="007F4C9B" w:rsidRPr="00DB7431" w:rsidRDefault="007F4C9B" w:rsidP="006D52DB">
            <w:pPr>
              <w:widowControl/>
              <w:spacing w:line="300" w:lineRule="auto"/>
              <w:jc w:val="center"/>
              <w:textAlignment w:val="center"/>
              <w:rPr>
                <w:rFonts w:ascii="Times New Roman" w:eastAsia="微软雅黑" w:hAnsi="Times New Roman"/>
                <w:color w:val="000000"/>
                <w:sz w:val="18"/>
                <w:szCs w:val="18"/>
                <w:lang w:bidi="ar"/>
              </w:rPr>
            </w:pPr>
            <w:r w:rsidRPr="00DB7431">
              <w:rPr>
                <w:rFonts w:ascii="Times New Roman" w:eastAsia="微软雅黑" w:hAnsi="Times New Roman"/>
                <w:color w:val="000000"/>
                <w:sz w:val="18"/>
                <w:szCs w:val="18"/>
                <w:lang w:bidi="ar"/>
              </w:rPr>
              <w:t>2</w:t>
            </w:r>
          </w:p>
        </w:tc>
        <w:tc>
          <w:tcPr>
            <w:tcW w:w="1135"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1</w:t>
            </w:r>
          </w:p>
        </w:tc>
        <w:tc>
          <w:tcPr>
            <w:tcW w:w="1218"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电信学院</w:t>
            </w:r>
          </w:p>
        </w:tc>
        <w:tc>
          <w:tcPr>
            <w:tcW w:w="1218" w:type="dxa"/>
            <w:vMerge/>
            <w:vAlign w:val="center"/>
          </w:tcPr>
          <w:p w:rsidR="007F4C9B" w:rsidRPr="00DB7431" w:rsidRDefault="007F4C9B" w:rsidP="006D52DB">
            <w:pPr>
              <w:jc w:val="center"/>
              <w:rPr>
                <w:rFonts w:ascii="Times New Roman" w:eastAsia="微软雅黑" w:hAnsi="Times New Roman"/>
                <w:bCs/>
                <w:color w:val="000000"/>
                <w:sz w:val="18"/>
                <w:szCs w:val="18"/>
              </w:rPr>
            </w:pPr>
          </w:p>
        </w:tc>
      </w:tr>
      <w:tr w:rsidR="007F4C9B" w:rsidRPr="00DB7431" w:rsidTr="006D52DB">
        <w:trPr>
          <w:trHeight w:val="90"/>
        </w:trPr>
        <w:tc>
          <w:tcPr>
            <w:tcW w:w="1217" w:type="dxa"/>
            <w:vMerge/>
            <w:vAlign w:val="center"/>
          </w:tcPr>
          <w:p w:rsidR="007F4C9B" w:rsidRPr="00DB7431" w:rsidRDefault="007F4C9B" w:rsidP="006D52DB">
            <w:pPr>
              <w:jc w:val="center"/>
              <w:rPr>
                <w:rFonts w:ascii="Times New Roman" w:eastAsia="微软雅黑" w:hAnsi="Times New Roman"/>
                <w:bCs/>
                <w:color w:val="000000"/>
                <w:sz w:val="18"/>
                <w:szCs w:val="18"/>
              </w:rPr>
            </w:pPr>
          </w:p>
        </w:tc>
        <w:tc>
          <w:tcPr>
            <w:tcW w:w="2342" w:type="dxa"/>
            <w:vAlign w:val="center"/>
          </w:tcPr>
          <w:p w:rsidR="007F4C9B" w:rsidRPr="00DB7431" w:rsidRDefault="007F4C9B" w:rsidP="006D52DB">
            <w:pPr>
              <w:widowControl/>
              <w:spacing w:line="300" w:lineRule="auto"/>
              <w:jc w:val="center"/>
              <w:textAlignment w:val="center"/>
              <w:rPr>
                <w:rFonts w:ascii="Times New Roman" w:eastAsia="微软雅黑" w:hAnsi="Times New Roman"/>
                <w:color w:val="000000"/>
                <w:sz w:val="18"/>
                <w:szCs w:val="18"/>
                <w:lang w:bidi="ar"/>
              </w:rPr>
            </w:pPr>
            <w:r w:rsidRPr="00DB7431">
              <w:rPr>
                <w:rFonts w:ascii="Times New Roman" w:eastAsia="微软雅黑" w:hAnsi="Times New Roman"/>
                <w:color w:val="000000"/>
                <w:sz w:val="18"/>
                <w:szCs w:val="18"/>
                <w:lang w:bidi="ar"/>
              </w:rPr>
              <w:t>网络协议工程</w:t>
            </w:r>
            <w:r w:rsidR="004F1E00" w:rsidRPr="00DB7431">
              <w:rPr>
                <w:rFonts w:ascii="Times New Roman" w:eastAsia="微软雅黑" w:hAnsi="Times New Roman"/>
                <w:color w:val="000000"/>
                <w:sz w:val="18"/>
                <w:szCs w:val="18"/>
                <w:lang w:bidi="ar"/>
              </w:rPr>
              <w:t>与无线网络技术</w:t>
            </w:r>
          </w:p>
        </w:tc>
        <w:tc>
          <w:tcPr>
            <w:tcW w:w="672" w:type="dxa"/>
            <w:vAlign w:val="center"/>
          </w:tcPr>
          <w:p w:rsidR="007F4C9B" w:rsidRPr="00DB7431" w:rsidRDefault="007F4C9B" w:rsidP="006D52DB">
            <w:pPr>
              <w:widowControl/>
              <w:spacing w:line="300" w:lineRule="auto"/>
              <w:jc w:val="center"/>
              <w:textAlignment w:val="center"/>
              <w:rPr>
                <w:rFonts w:ascii="Times New Roman" w:eastAsia="微软雅黑" w:hAnsi="Times New Roman"/>
                <w:color w:val="000000"/>
                <w:sz w:val="18"/>
                <w:szCs w:val="18"/>
                <w:lang w:bidi="ar"/>
              </w:rPr>
            </w:pPr>
            <w:r w:rsidRPr="00DB7431">
              <w:rPr>
                <w:rFonts w:ascii="Times New Roman" w:eastAsia="微软雅黑" w:hAnsi="Times New Roman"/>
                <w:color w:val="000000"/>
                <w:sz w:val="18"/>
                <w:szCs w:val="18"/>
                <w:lang w:bidi="ar"/>
              </w:rPr>
              <w:t>32</w:t>
            </w:r>
          </w:p>
        </w:tc>
        <w:tc>
          <w:tcPr>
            <w:tcW w:w="720" w:type="dxa"/>
            <w:vAlign w:val="center"/>
          </w:tcPr>
          <w:p w:rsidR="007F4C9B" w:rsidRPr="00DB7431" w:rsidRDefault="007F4C9B" w:rsidP="006D52DB">
            <w:pPr>
              <w:widowControl/>
              <w:spacing w:line="300" w:lineRule="auto"/>
              <w:jc w:val="center"/>
              <w:textAlignment w:val="center"/>
              <w:rPr>
                <w:rFonts w:ascii="Times New Roman" w:eastAsia="微软雅黑" w:hAnsi="Times New Roman"/>
                <w:color w:val="000000"/>
                <w:sz w:val="18"/>
                <w:szCs w:val="18"/>
                <w:lang w:bidi="ar"/>
              </w:rPr>
            </w:pPr>
            <w:r w:rsidRPr="00DB7431">
              <w:rPr>
                <w:rFonts w:ascii="Times New Roman" w:eastAsia="微软雅黑" w:hAnsi="Times New Roman"/>
                <w:color w:val="000000"/>
                <w:sz w:val="18"/>
                <w:szCs w:val="18"/>
                <w:lang w:bidi="ar"/>
              </w:rPr>
              <w:t>2</w:t>
            </w:r>
          </w:p>
        </w:tc>
        <w:tc>
          <w:tcPr>
            <w:tcW w:w="1135"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1</w:t>
            </w:r>
          </w:p>
        </w:tc>
        <w:tc>
          <w:tcPr>
            <w:tcW w:w="1218"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电信学院</w:t>
            </w:r>
          </w:p>
        </w:tc>
        <w:tc>
          <w:tcPr>
            <w:tcW w:w="1218" w:type="dxa"/>
            <w:vMerge/>
            <w:vAlign w:val="center"/>
          </w:tcPr>
          <w:p w:rsidR="007F4C9B" w:rsidRPr="00DB7431" w:rsidRDefault="007F4C9B" w:rsidP="006D52DB">
            <w:pPr>
              <w:jc w:val="center"/>
              <w:rPr>
                <w:rFonts w:ascii="Times New Roman" w:eastAsia="微软雅黑" w:hAnsi="Times New Roman"/>
                <w:bCs/>
                <w:color w:val="000000"/>
                <w:sz w:val="18"/>
                <w:szCs w:val="18"/>
              </w:rPr>
            </w:pPr>
          </w:p>
        </w:tc>
      </w:tr>
      <w:tr w:rsidR="007F4C9B" w:rsidRPr="00DB7431" w:rsidTr="006D52DB">
        <w:trPr>
          <w:trHeight w:val="90"/>
        </w:trPr>
        <w:tc>
          <w:tcPr>
            <w:tcW w:w="1217" w:type="dxa"/>
            <w:vMerge/>
            <w:vAlign w:val="center"/>
          </w:tcPr>
          <w:p w:rsidR="007F4C9B" w:rsidRPr="00DB7431" w:rsidRDefault="007F4C9B" w:rsidP="006D52DB">
            <w:pPr>
              <w:jc w:val="center"/>
              <w:rPr>
                <w:rFonts w:ascii="Times New Roman" w:eastAsia="微软雅黑" w:hAnsi="Times New Roman"/>
                <w:bCs/>
                <w:color w:val="000000"/>
                <w:sz w:val="18"/>
                <w:szCs w:val="18"/>
              </w:rPr>
            </w:pPr>
          </w:p>
        </w:tc>
        <w:tc>
          <w:tcPr>
            <w:tcW w:w="2342" w:type="dxa"/>
            <w:vAlign w:val="center"/>
          </w:tcPr>
          <w:p w:rsidR="007F4C9B" w:rsidRPr="00DB7431" w:rsidRDefault="007F4C9B" w:rsidP="006D52DB">
            <w:pPr>
              <w:widowControl/>
              <w:spacing w:line="300" w:lineRule="auto"/>
              <w:jc w:val="center"/>
              <w:textAlignment w:val="center"/>
              <w:rPr>
                <w:rFonts w:ascii="Times New Roman" w:eastAsia="微软雅黑" w:hAnsi="Times New Roman"/>
                <w:color w:val="000000"/>
                <w:sz w:val="18"/>
                <w:szCs w:val="18"/>
                <w:lang w:bidi="ar"/>
              </w:rPr>
            </w:pPr>
            <w:r w:rsidRPr="00DB7431">
              <w:rPr>
                <w:rFonts w:ascii="Times New Roman" w:eastAsia="微软雅黑" w:hAnsi="Times New Roman"/>
                <w:color w:val="000000"/>
                <w:sz w:val="18"/>
                <w:szCs w:val="18"/>
                <w:lang w:bidi="ar"/>
              </w:rPr>
              <w:t>数字图像处理与分析</w:t>
            </w:r>
          </w:p>
        </w:tc>
        <w:tc>
          <w:tcPr>
            <w:tcW w:w="672" w:type="dxa"/>
            <w:vAlign w:val="center"/>
          </w:tcPr>
          <w:p w:rsidR="007F4C9B" w:rsidRPr="00DB7431" w:rsidRDefault="007F4C9B" w:rsidP="006D52DB">
            <w:pPr>
              <w:widowControl/>
              <w:spacing w:line="300" w:lineRule="auto"/>
              <w:jc w:val="center"/>
              <w:textAlignment w:val="center"/>
              <w:rPr>
                <w:rFonts w:ascii="Times New Roman" w:eastAsia="微软雅黑" w:hAnsi="Times New Roman"/>
                <w:color w:val="000000"/>
                <w:sz w:val="18"/>
                <w:szCs w:val="18"/>
                <w:lang w:bidi="ar"/>
              </w:rPr>
            </w:pPr>
            <w:r w:rsidRPr="00DB7431">
              <w:rPr>
                <w:rFonts w:ascii="Times New Roman" w:eastAsia="微软雅黑" w:hAnsi="Times New Roman"/>
                <w:color w:val="000000"/>
                <w:sz w:val="18"/>
                <w:szCs w:val="18"/>
                <w:lang w:bidi="ar"/>
              </w:rPr>
              <w:t>32</w:t>
            </w:r>
          </w:p>
        </w:tc>
        <w:tc>
          <w:tcPr>
            <w:tcW w:w="720" w:type="dxa"/>
            <w:vAlign w:val="center"/>
          </w:tcPr>
          <w:p w:rsidR="007F4C9B" w:rsidRPr="00DB7431" w:rsidRDefault="007F4C9B" w:rsidP="006D52DB">
            <w:pPr>
              <w:widowControl/>
              <w:spacing w:line="300" w:lineRule="auto"/>
              <w:jc w:val="center"/>
              <w:textAlignment w:val="center"/>
              <w:rPr>
                <w:rFonts w:ascii="Times New Roman" w:eastAsia="微软雅黑" w:hAnsi="Times New Roman"/>
                <w:color w:val="000000"/>
                <w:sz w:val="18"/>
                <w:szCs w:val="18"/>
                <w:lang w:bidi="ar"/>
              </w:rPr>
            </w:pPr>
            <w:r w:rsidRPr="00DB7431">
              <w:rPr>
                <w:rFonts w:ascii="Times New Roman" w:eastAsia="微软雅黑" w:hAnsi="Times New Roman"/>
                <w:color w:val="000000"/>
                <w:sz w:val="18"/>
                <w:szCs w:val="18"/>
                <w:lang w:bidi="ar"/>
              </w:rPr>
              <w:t>2</w:t>
            </w:r>
          </w:p>
        </w:tc>
        <w:tc>
          <w:tcPr>
            <w:tcW w:w="1135" w:type="dxa"/>
            <w:vAlign w:val="center"/>
          </w:tcPr>
          <w:p w:rsidR="007F4C9B" w:rsidRPr="00DB7431" w:rsidRDefault="00C93960" w:rsidP="006D52DB">
            <w:pPr>
              <w:jc w:val="center"/>
              <w:rPr>
                <w:rFonts w:ascii="Times New Roman" w:eastAsia="微软雅黑" w:hAnsi="Times New Roman"/>
                <w:bCs/>
                <w:color w:val="000000"/>
                <w:sz w:val="18"/>
                <w:szCs w:val="18"/>
              </w:rPr>
            </w:pPr>
            <w:r>
              <w:rPr>
                <w:rFonts w:ascii="Times New Roman" w:eastAsia="微软雅黑" w:hAnsi="Times New Roman"/>
                <w:bCs/>
                <w:color w:val="000000"/>
                <w:sz w:val="18"/>
                <w:szCs w:val="18"/>
              </w:rPr>
              <w:t>2</w:t>
            </w:r>
            <w:bookmarkStart w:id="0" w:name="_GoBack"/>
            <w:bookmarkEnd w:id="0"/>
          </w:p>
        </w:tc>
        <w:tc>
          <w:tcPr>
            <w:tcW w:w="1218"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电信学院</w:t>
            </w:r>
          </w:p>
        </w:tc>
        <w:tc>
          <w:tcPr>
            <w:tcW w:w="1218" w:type="dxa"/>
            <w:vMerge/>
            <w:vAlign w:val="center"/>
          </w:tcPr>
          <w:p w:rsidR="007F4C9B" w:rsidRPr="00DB7431" w:rsidRDefault="007F4C9B" w:rsidP="006D52DB">
            <w:pPr>
              <w:jc w:val="center"/>
              <w:rPr>
                <w:rFonts w:ascii="Times New Roman" w:eastAsia="微软雅黑" w:hAnsi="Times New Roman"/>
                <w:bCs/>
                <w:color w:val="000000"/>
                <w:sz w:val="18"/>
                <w:szCs w:val="18"/>
              </w:rPr>
            </w:pPr>
          </w:p>
        </w:tc>
      </w:tr>
      <w:tr w:rsidR="007F4C9B" w:rsidRPr="00DB7431" w:rsidTr="006D52DB">
        <w:trPr>
          <w:trHeight w:val="90"/>
        </w:trPr>
        <w:tc>
          <w:tcPr>
            <w:tcW w:w="1217" w:type="dxa"/>
            <w:vMerge/>
            <w:vAlign w:val="center"/>
          </w:tcPr>
          <w:p w:rsidR="007F4C9B" w:rsidRPr="00DB7431" w:rsidRDefault="007F4C9B" w:rsidP="006D52DB">
            <w:pPr>
              <w:jc w:val="center"/>
              <w:rPr>
                <w:rFonts w:ascii="Times New Roman" w:eastAsia="微软雅黑" w:hAnsi="Times New Roman"/>
                <w:bCs/>
                <w:color w:val="000000"/>
                <w:sz w:val="18"/>
                <w:szCs w:val="18"/>
              </w:rPr>
            </w:pPr>
          </w:p>
        </w:tc>
        <w:tc>
          <w:tcPr>
            <w:tcW w:w="2342" w:type="dxa"/>
            <w:vAlign w:val="center"/>
          </w:tcPr>
          <w:p w:rsidR="007F4C9B" w:rsidRPr="00DB7431" w:rsidRDefault="007F4C9B" w:rsidP="006D52DB">
            <w:pPr>
              <w:widowControl/>
              <w:spacing w:line="300" w:lineRule="auto"/>
              <w:jc w:val="center"/>
              <w:textAlignment w:val="center"/>
              <w:rPr>
                <w:rFonts w:ascii="Times New Roman" w:eastAsia="微软雅黑" w:hAnsi="Times New Roman"/>
                <w:color w:val="000000"/>
                <w:sz w:val="18"/>
                <w:szCs w:val="18"/>
                <w:lang w:bidi="ar"/>
              </w:rPr>
            </w:pPr>
            <w:r w:rsidRPr="00DB7431">
              <w:rPr>
                <w:rFonts w:ascii="Times New Roman" w:eastAsia="微软雅黑" w:hAnsi="Times New Roman"/>
                <w:color w:val="000000"/>
                <w:sz w:val="18"/>
                <w:szCs w:val="18"/>
                <w:lang w:bidi="ar"/>
              </w:rPr>
              <w:t>大数据与云计算</w:t>
            </w:r>
          </w:p>
        </w:tc>
        <w:tc>
          <w:tcPr>
            <w:tcW w:w="672" w:type="dxa"/>
            <w:vAlign w:val="center"/>
          </w:tcPr>
          <w:p w:rsidR="007F4C9B" w:rsidRPr="00DB7431" w:rsidRDefault="007F4C9B" w:rsidP="006D52DB">
            <w:pPr>
              <w:widowControl/>
              <w:spacing w:line="300" w:lineRule="auto"/>
              <w:jc w:val="center"/>
              <w:textAlignment w:val="center"/>
              <w:rPr>
                <w:rFonts w:ascii="Times New Roman" w:eastAsia="微软雅黑" w:hAnsi="Times New Roman"/>
                <w:color w:val="000000"/>
                <w:sz w:val="18"/>
                <w:szCs w:val="18"/>
                <w:lang w:bidi="ar"/>
              </w:rPr>
            </w:pPr>
            <w:r w:rsidRPr="00DB7431">
              <w:rPr>
                <w:rFonts w:ascii="Times New Roman" w:eastAsia="微软雅黑" w:hAnsi="Times New Roman"/>
                <w:color w:val="000000"/>
                <w:sz w:val="18"/>
                <w:szCs w:val="18"/>
                <w:lang w:bidi="ar"/>
              </w:rPr>
              <w:t>32</w:t>
            </w:r>
          </w:p>
        </w:tc>
        <w:tc>
          <w:tcPr>
            <w:tcW w:w="720" w:type="dxa"/>
            <w:vAlign w:val="center"/>
          </w:tcPr>
          <w:p w:rsidR="007F4C9B" w:rsidRPr="00DB7431" w:rsidRDefault="007F4C9B" w:rsidP="006D52DB">
            <w:pPr>
              <w:widowControl/>
              <w:spacing w:line="300" w:lineRule="auto"/>
              <w:jc w:val="center"/>
              <w:textAlignment w:val="center"/>
              <w:rPr>
                <w:rFonts w:ascii="Times New Roman" w:eastAsia="微软雅黑" w:hAnsi="Times New Roman"/>
                <w:color w:val="000000"/>
                <w:sz w:val="18"/>
                <w:szCs w:val="18"/>
                <w:lang w:bidi="ar"/>
              </w:rPr>
            </w:pPr>
            <w:r w:rsidRPr="00DB7431">
              <w:rPr>
                <w:rFonts w:ascii="Times New Roman" w:eastAsia="微软雅黑" w:hAnsi="Times New Roman"/>
                <w:color w:val="000000"/>
                <w:sz w:val="18"/>
                <w:szCs w:val="18"/>
                <w:lang w:bidi="ar"/>
              </w:rPr>
              <w:t>2</w:t>
            </w:r>
          </w:p>
        </w:tc>
        <w:tc>
          <w:tcPr>
            <w:tcW w:w="1135"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1</w:t>
            </w:r>
          </w:p>
        </w:tc>
        <w:tc>
          <w:tcPr>
            <w:tcW w:w="1218"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电信学院</w:t>
            </w:r>
          </w:p>
        </w:tc>
        <w:tc>
          <w:tcPr>
            <w:tcW w:w="1218" w:type="dxa"/>
            <w:vMerge/>
            <w:vAlign w:val="center"/>
          </w:tcPr>
          <w:p w:rsidR="007F4C9B" w:rsidRPr="00DB7431" w:rsidRDefault="007F4C9B" w:rsidP="006D52DB">
            <w:pPr>
              <w:jc w:val="center"/>
              <w:rPr>
                <w:rFonts w:ascii="Times New Roman" w:eastAsia="微软雅黑" w:hAnsi="Times New Roman"/>
                <w:bCs/>
                <w:color w:val="000000"/>
                <w:sz w:val="18"/>
                <w:szCs w:val="18"/>
              </w:rPr>
            </w:pPr>
          </w:p>
        </w:tc>
      </w:tr>
      <w:tr w:rsidR="007F4C9B" w:rsidRPr="00DB7431" w:rsidTr="006D52DB">
        <w:tc>
          <w:tcPr>
            <w:tcW w:w="1217" w:type="dxa"/>
            <w:vMerge w:val="restart"/>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公共选修课</w:t>
            </w:r>
          </w:p>
        </w:tc>
        <w:tc>
          <w:tcPr>
            <w:tcW w:w="2342"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信息检索</w:t>
            </w:r>
          </w:p>
        </w:tc>
        <w:tc>
          <w:tcPr>
            <w:tcW w:w="672"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16</w:t>
            </w:r>
          </w:p>
        </w:tc>
        <w:tc>
          <w:tcPr>
            <w:tcW w:w="720"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1</w:t>
            </w:r>
          </w:p>
        </w:tc>
        <w:tc>
          <w:tcPr>
            <w:tcW w:w="1135"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2</w:t>
            </w:r>
          </w:p>
        </w:tc>
        <w:tc>
          <w:tcPr>
            <w:tcW w:w="1218" w:type="dxa"/>
            <w:vAlign w:val="center"/>
          </w:tcPr>
          <w:p w:rsidR="007F4C9B" w:rsidRPr="00DB7431" w:rsidRDefault="007F4C9B" w:rsidP="006D52DB">
            <w:pPr>
              <w:adjustRightInd w:val="0"/>
              <w:snapToGrid w:val="0"/>
              <w:spacing w:line="300" w:lineRule="auto"/>
              <w:ind w:left="-57" w:right="-57"/>
              <w:jc w:val="center"/>
              <w:rPr>
                <w:rFonts w:ascii="Times New Roman" w:eastAsia="微软雅黑" w:hAnsi="Times New Roman"/>
                <w:bCs/>
                <w:color w:val="000000"/>
                <w:sz w:val="18"/>
                <w:szCs w:val="18"/>
              </w:rPr>
            </w:pPr>
            <w:r w:rsidRPr="00DB7431">
              <w:rPr>
                <w:rFonts w:ascii="Times New Roman" w:eastAsia="微软雅黑" w:hAnsi="Times New Roman"/>
                <w:sz w:val="18"/>
                <w:szCs w:val="18"/>
              </w:rPr>
              <w:t>图书馆</w:t>
            </w:r>
          </w:p>
        </w:tc>
        <w:tc>
          <w:tcPr>
            <w:tcW w:w="1218" w:type="dxa"/>
            <w:vAlign w:val="center"/>
          </w:tcPr>
          <w:p w:rsidR="007F4C9B" w:rsidRPr="00DB7431" w:rsidRDefault="007F4C9B" w:rsidP="006D52DB">
            <w:pPr>
              <w:jc w:val="center"/>
              <w:rPr>
                <w:rFonts w:ascii="Times New Roman" w:eastAsia="微软雅黑" w:hAnsi="Times New Roman"/>
                <w:bCs/>
                <w:color w:val="000000"/>
                <w:sz w:val="18"/>
                <w:szCs w:val="18"/>
              </w:rPr>
            </w:pPr>
          </w:p>
        </w:tc>
      </w:tr>
      <w:tr w:rsidR="007F4C9B" w:rsidRPr="00DB7431" w:rsidTr="006D52DB">
        <w:tc>
          <w:tcPr>
            <w:tcW w:w="1217" w:type="dxa"/>
            <w:vMerge/>
            <w:vAlign w:val="center"/>
          </w:tcPr>
          <w:p w:rsidR="007F4C9B" w:rsidRPr="00DB7431" w:rsidRDefault="007F4C9B" w:rsidP="006D52DB">
            <w:pPr>
              <w:jc w:val="center"/>
              <w:rPr>
                <w:rFonts w:ascii="Times New Roman" w:eastAsia="微软雅黑" w:hAnsi="Times New Roman"/>
                <w:bCs/>
                <w:color w:val="000000"/>
                <w:sz w:val="18"/>
                <w:szCs w:val="18"/>
              </w:rPr>
            </w:pPr>
          </w:p>
        </w:tc>
        <w:tc>
          <w:tcPr>
            <w:tcW w:w="2342"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知识产权</w:t>
            </w:r>
          </w:p>
        </w:tc>
        <w:tc>
          <w:tcPr>
            <w:tcW w:w="672"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16</w:t>
            </w:r>
          </w:p>
        </w:tc>
        <w:tc>
          <w:tcPr>
            <w:tcW w:w="720"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1</w:t>
            </w:r>
          </w:p>
        </w:tc>
        <w:tc>
          <w:tcPr>
            <w:tcW w:w="1135"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2</w:t>
            </w:r>
          </w:p>
        </w:tc>
        <w:tc>
          <w:tcPr>
            <w:tcW w:w="1218" w:type="dxa"/>
            <w:vAlign w:val="center"/>
          </w:tcPr>
          <w:p w:rsidR="007F4C9B" w:rsidRPr="00DB7431" w:rsidRDefault="007F4C9B" w:rsidP="006D52DB">
            <w:pPr>
              <w:adjustRightInd w:val="0"/>
              <w:snapToGrid w:val="0"/>
              <w:spacing w:line="300" w:lineRule="auto"/>
              <w:ind w:left="-57" w:right="-57"/>
              <w:jc w:val="center"/>
              <w:rPr>
                <w:rFonts w:ascii="Times New Roman" w:eastAsia="微软雅黑" w:hAnsi="Times New Roman"/>
                <w:bCs/>
                <w:color w:val="000000"/>
                <w:sz w:val="18"/>
                <w:szCs w:val="18"/>
              </w:rPr>
            </w:pPr>
            <w:r w:rsidRPr="00DB7431">
              <w:rPr>
                <w:rFonts w:ascii="Times New Roman" w:eastAsia="微软雅黑" w:hAnsi="Times New Roman"/>
                <w:sz w:val="18"/>
                <w:szCs w:val="18"/>
              </w:rPr>
              <w:t>法学院</w:t>
            </w:r>
          </w:p>
        </w:tc>
        <w:tc>
          <w:tcPr>
            <w:tcW w:w="1218" w:type="dxa"/>
            <w:vAlign w:val="center"/>
          </w:tcPr>
          <w:p w:rsidR="007F4C9B" w:rsidRPr="00DB7431" w:rsidRDefault="007F4C9B" w:rsidP="006D52DB">
            <w:pPr>
              <w:jc w:val="center"/>
              <w:rPr>
                <w:rFonts w:ascii="Times New Roman" w:eastAsia="微软雅黑" w:hAnsi="Times New Roman"/>
                <w:bCs/>
                <w:color w:val="000000"/>
                <w:sz w:val="18"/>
                <w:szCs w:val="18"/>
              </w:rPr>
            </w:pPr>
          </w:p>
        </w:tc>
      </w:tr>
      <w:tr w:rsidR="007F4C9B" w:rsidRPr="00DB7431" w:rsidTr="006D52DB">
        <w:tc>
          <w:tcPr>
            <w:tcW w:w="1217" w:type="dxa"/>
            <w:vMerge w:val="restart"/>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专业选修课</w:t>
            </w:r>
          </w:p>
        </w:tc>
        <w:tc>
          <w:tcPr>
            <w:tcW w:w="2342"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电子系统集成技术</w:t>
            </w:r>
          </w:p>
        </w:tc>
        <w:tc>
          <w:tcPr>
            <w:tcW w:w="672"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32</w:t>
            </w:r>
          </w:p>
        </w:tc>
        <w:tc>
          <w:tcPr>
            <w:tcW w:w="720"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2</w:t>
            </w:r>
          </w:p>
        </w:tc>
        <w:tc>
          <w:tcPr>
            <w:tcW w:w="1135" w:type="dxa"/>
            <w:vAlign w:val="center"/>
          </w:tcPr>
          <w:p w:rsidR="007F4C9B" w:rsidRPr="00DB7431" w:rsidRDefault="00022696"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2</w:t>
            </w:r>
          </w:p>
        </w:tc>
        <w:tc>
          <w:tcPr>
            <w:tcW w:w="1218" w:type="dxa"/>
            <w:vAlign w:val="center"/>
          </w:tcPr>
          <w:p w:rsidR="007F4C9B" w:rsidRPr="00DB7431" w:rsidRDefault="007F4C9B" w:rsidP="006D52DB">
            <w:pPr>
              <w:adjustRightInd w:val="0"/>
              <w:snapToGrid w:val="0"/>
              <w:spacing w:line="300" w:lineRule="auto"/>
              <w:ind w:left="-57" w:right="-57"/>
              <w:jc w:val="center"/>
              <w:rPr>
                <w:rFonts w:ascii="Times New Roman" w:eastAsia="微软雅黑" w:hAnsi="Times New Roman"/>
                <w:sz w:val="18"/>
                <w:szCs w:val="18"/>
              </w:rPr>
            </w:pPr>
            <w:r w:rsidRPr="00DB7431">
              <w:rPr>
                <w:rFonts w:ascii="Times New Roman" w:eastAsia="微软雅黑" w:hAnsi="Times New Roman"/>
                <w:kern w:val="2"/>
                <w:sz w:val="18"/>
                <w:szCs w:val="18"/>
              </w:rPr>
              <w:t>电信学院</w:t>
            </w:r>
          </w:p>
        </w:tc>
        <w:tc>
          <w:tcPr>
            <w:tcW w:w="1218" w:type="dxa"/>
            <w:vMerge w:val="restart"/>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hAnsi="Times New Roman"/>
                <w:color w:val="000000"/>
              </w:rPr>
              <w:t>≥6</w:t>
            </w:r>
            <w:r w:rsidRPr="00DB7431">
              <w:rPr>
                <w:rFonts w:ascii="Times New Roman" w:hAnsi="Times New Roman"/>
                <w:color w:val="000000"/>
              </w:rPr>
              <w:t>学分</w:t>
            </w:r>
          </w:p>
        </w:tc>
      </w:tr>
      <w:tr w:rsidR="007F4C9B" w:rsidRPr="00DB7431" w:rsidTr="006D52DB">
        <w:tc>
          <w:tcPr>
            <w:tcW w:w="1217" w:type="dxa"/>
            <w:vMerge/>
            <w:vAlign w:val="center"/>
          </w:tcPr>
          <w:p w:rsidR="007F4C9B" w:rsidRPr="00DB7431" w:rsidRDefault="007F4C9B" w:rsidP="006D52DB">
            <w:pPr>
              <w:jc w:val="center"/>
              <w:rPr>
                <w:rFonts w:ascii="Times New Roman" w:eastAsia="微软雅黑" w:hAnsi="Times New Roman"/>
                <w:bCs/>
                <w:color w:val="000000"/>
                <w:sz w:val="18"/>
                <w:szCs w:val="18"/>
              </w:rPr>
            </w:pPr>
          </w:p>
        </w:tc>
        <w:tc>
          <w:tcPr>
            <w:tcW w:w="2342"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现代调速技术</w:t>
            </w:r>
          </w:p>
        </w:tc>
        <w:tc>
          <w:tcPr>
            <w:tcW w:w="672"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32</w:t>
            </w:r>
          </w:p>
        </w:tc>
        <w:tc>
          <w:tcPr>
            <w:tcW w:w="720"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2</w:t>
            </w:r>
          </w:p>
        </w:tc>
        <w:tc>
          <w:tcPr>
            <w:tcW w:w="1135"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2</w:t>
            </w:r>
          </w:p>
        </w:tc>
        <w:tc>
          <w:tcPr>
            <w:tcW w:w="1218" w:type="dxa"/>
            <w:vAlign w:val="center"/>
          </w:tcPr>
          <w:p w:rsidR="007F4C9B" w:rsidRPr="00DB7431" w:rsidRDefault="007F4C9B" w:rsidP="006D52DB">
            <w:pPr>
              <w:adjustRightInd w:val="0"/>
              <w:snapToGrid w:val="0"/>
              <w:spacing w:line="300" w:lineRule="auto"/>
              <w:ind w:left="-57" w:right="-57"/>
              <w:jc w:val="center"/>
              <w:rPr>
                <w:rFonts w:ascii="Times New Roman" w:eastAsia="微软雅黑" w:hAnsi="Times New Roman"/>
                <w:kern w:val="2"/>
                <w:sz w:val="18"/>
                <w:szCs w:val="18"/>
              </w:rPr>
            </w:pPr>
            <w:r w:rsidRPr="00DB7431">
              <w:rPr>
                <w:rFonts w:ascii="Times New Roman" w:eastAsia="微软雅黑" w:hAnsi="Times New Roman"/>
                <w:kern w:val="2"/>
                <w:sz w:val="18"/>
                <w:szCs w:val="18"/>
              </w:rPr>
              <w:t>电信学院</w:t>
            </w:r>
          </w:p>
        </w:tc>
        <w:tc>
          <w:tcPr>
            <w:tcW w:w="1218" w:type="dxa"/>
            <w:vMerge/>
            <w:vAlign w:val="center"/>
          </w:tcPr>
          <w:p w:rsidR="007F4C9B" w:rsidRPr="00DB7431" w:rsidRDefault="007F4C9B" w:rsidP="006D52DB">
            <w:pPr>
              <w:jc w:val="center"/>
              <w:rPr>
                <w:rFonts w:ascii="Times New Roman" w:eastAsia="微软雅黑" w:hAnsi="Times New Roman"/>
                <w:bCs/>
                <w:color w:val="000000"/>
                <w:sz w:val="18"/>
                <w:szCs w:val="18"/>
              </w:rPr>
            </w:pPr>
          </w:p>
        </w:tc>
      </w:tr>
      <w:tr w:rsidR="007F4C9B" w:rsidRPr="00DB7431" w:rsidTr="006D52DB">
        <w:tc>
          <w:tcPr>
            <w:tcW w:w="1217" w:type="dxa"/>
            <w:vMerge/>
            <w:vAlign w:val="center"/>
          </w:tcPr>
          <w:p w:rsidR="007F4C9B" w:rsidRPr="00DB7431" w:rsidRDefault="007F4C9B" w:rsidP="006D52DB">
            <w:pPr>
              <w:jc w:val="center"/>
              <w:rPr>
                <w:rFonts w:ascii="Times New Roman" w:eastAsia="微软雅黑" w:hAnsi="Times New Roman"/>
                <w:bCs/>
                <w:color w:val="000000"/>
                <w:sz w:val="18"/>
                <w:szCs w:val="18"/>
              </w:rPr>
            </w:pPr>
          </w:p>
        </w:tc>
        <w:tc>
          <w:tcPr>
            <w:tcW w:w="2342"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高等计算机图形学</w:t>
            </w:r>
          </w:p>
        </w:tc>
        <w:tc>
          <w:tcPr>
            <w:tcW w:w="672"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32</w:t>
            </w:r>
          </w:p>
        </w:tc>
        <w:tc>
          <w:tcPr>
            <w:tcW w:w="720"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2</w:t>
            </w:r>
          </w:p>
        </w:tc>
        <w:tc>
          <w:tcPr>
            <w:tcW w:w="1135"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1</w:t>
            </w:r>
          </w:p>
        </w:tc>
        <w:tc>
          <w:tcPr>
            <w:tcW w:w="1218" w:type="dxa"/>
            <w:vAlign w:val="center"/>
          </w:tcPr>
          <w:p w:rsidR="007F4C9B" w:rsidRPr="00DB7431" w:rsidRDefault="007F4C9B" w:rsidP="006D52DB">
            <w:pPr>
              <w:adjustRightInd w:val="0"/>
              <w:snapToGrid w:val="0"/>
              <w:spacing w:line="300" w:lineRule="auto"/>
              <w:ind w:left="-57" w:right="-57"/>
              <w:jc w:val="center"/>
              <w:rPr>
                <w:rFonts w:ascii="Times New Roman" w:eastAsia="微软雅黑" w:hAnsi="Times New Roman"/>
                <w:kern w:val="2"/>
                <w:sz w:val="18"/>
                <w:szCs w:val="18"/>
              </w:rPr>
            </w:pPr>
            <w:r w:rsidRPr="00DB7431">
              <w:rPr>
                <w:rFonts w:ascii="Times New Roman" w:eastAsia="微软雅黑" w:hAnsi="Times New Roman"/>
                <w:kern w:val="2"/>
                <w:sz w:val="18"/>
                <w:szCs w:val="18"/>
              </w:rPr>
              <w:t>电信学院</w:t>
            </w:r>
          </w:p>
        </w:tc>
        <w:tc>
          <w:tcPr>
            <w:tcW w:w="1218" w:type="dxa"/>
            <w:vMerge/>
            <w:vAlign w:val="center"/>
          </w:tcPr>
          <w:p w:rsidR="007F4C9B" w:rsidRPr="00DB7431" w:rsidRDefault="007F4C9B" w:rsidP="006D52DB">
            <w:pPr>
              <w:jc w:val="center"/>
              <w:rPr>
                <w:rFonts w:ascii="Times New Roman" w:eastAsia="微软雅黑" w:hAnsi="Times New Roman"/>
                <w:bCs/>
                <w:color w:val="000000"/>
                <w:sz w:val="18"/>
                <w:szCs w:val="18"/>
              </w:rPr>
            </w:pPr>
          </w:p>
        </w:tc>
      </w:tr>
      <w:tr w:rsidR="007F4C9B" w:rsidRPr="00DB7431" w:rsidTr="006D52DB">
        <w:tc>
          <w:tcPr>
            <w:tcW w:w="1217" w:type="dxa"/>
            <w:vMerge/>
            <w:vAlign w:val="center"/>
          </w:tcPr>
          <w:p w:rsidR="007F4C9B" w:rsidRPr="00DB7431" w:rsidRDefault="007F4C9B" w:rsidP="006D52DB">
            <w:pPr>
              <w:jc w:val="center"/>
              <w:rPr>
                <w:rFonts w:ascii="Times New Roman" w:eastAsia="微软雅黑" w:hAnsi="Times New Roman"/>
                <w:bCs/>
                <w:color w:val="000000"/>
                <w:sz w:val="18"/>
                <w:szCs w:val="18"/>
              </w:rPr>
            </w:pPr>
          </w:p>
        </w:tc>
        <w:tc>
          <w:tcPr>
            <w:tcW w:w="2342"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语音信号处理</w:t>
            </w:r>
          </w:p>
        </w:tc>
        <w:tc>
          <w:tcPr>
            <w:tcW w:w="672"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32</w:t>
            </w:r>
          </w:p>
        </w:tc>
        <w:tc>
          <w:tcPr>
            <w:tcW w:w="720"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2</w:t>
            </w:r>
          </w:p>
        </w:tc>
        <w:tc>
          <w:tcPr>
            <w:tcW w:w="1135"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2</w:t>
            </w:r>
          </w:p>
        </w:tc>
        <w:tc>
          <w:tcPr>
            <w:tcW w:w="1218" w:type="dxa"/>
            <w:vAlign w:val="center"/>
          </w:tcPr>
          <w:p w:rsidR="007F4C9B" w:rsidRPr="00DB7431" w:rsidRDefault="007F4C9B" w:rsidP="006D52DB">
            <w:pPr>
              <w:adjustRightInd w:val="0"/>
              <w:snapToGrid w:val="0"/>
              <w:spacing w:line="300" w:lineRule="auto"/>
              <w:ind w:left="-57" w:right="-57"/>
              <w:jc w:val="center"/>
              <w:rPr>
                <w:rFonts w:ascii="Times New Roman" w:eastAsia="微软雅黑" w:hAnsi="Times New Roman"/>
                <w:kern w:val="2"/>
                <w:sz w:val="18"/>
                <w:szCs w:val="18"/>
              </w:rPr>
            </w:pPr>
            <w:r w:rsidRPr="00DB7431">
              <w:rPr>
                <w:rFonts w:ascii="Times New Roman" w:eastAsia="微软雅黑" w:hAnsi="Times New Roman"/>
                <w:kern w:val="2"/>
                <w:sz w:val="18"/>
                <w:szCs w:val="18"/>
              </w:rPr>
              <w:t>电信学院</w:t>
            </w:r>
          </w:p>
        </w:tc>
        <w:tc>
          <w:tcPr>
            <w:tcW w:w="1218" w:type="dxa"/>
            <w:vMerge/>
            <w:vAlign w:val="center"/>
          </w:tcPr>
          <w:p w:rsidR="007F4C9B" w:rsidRPr="00DB7431" w:rsidRDefault="007F4C9B" w:rsidP="006D52DB">
            <w:pPr>
              <w:jc w:val="center"/>
              <w:rPr>
                <w:rFonts w:ascii="Times New Roman" w:eastAsia="微软雅黑" w:hAnsi="Times New Roman"/>
                <w:bCs/>
                <w:color w:val="000000"/>
                <w:sz w:val="18"/>
                <w:szCs w:val="18"/>
              </w:rPr>
            </w:pPr>
          </w:p>
        </w:tc>
      </w:tr>
      <w:tr w:rsidR="007F4C9B" w:rsidRPr="00DB7431" w:rsidTr="006D52DB">
        <w:tc>
          <w:tcPr>
            <w:tcW w:w="1217" w:type="dxa"/>
            <w:vMerge/>
            <w:vAlign w:val="center"/>
          </w:tcPr>
          <w:p w:rsidR="007F4C9B" w:rsidRPr="00DB7431" w:rsidRDefault="007F4C9B" w:rsidP="006D52DB">
            <w:pPr>
              <w:jc w:val="center"/>
              <w:rPr>
                <w:rFonts w:ascii="Times New Roman" w:eastAsia="微软雅黑" w:hAnsi="Times New Roman"/>
                <w:bCs/>
                <w:color w:val="000000"/>
                <w:sz w:val="18"/>
                <w:szCs w:val="18"/>
              </w:rPr>
            </w:pPr>
          </w:p>
        </w:tc>
        <w:tc>
          <w:tcPr>
            <w:tcW w:w="2342"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DSP</w:t>
            </w:r>
            <w:r w:rsidRPr="00DB7431">
              <w:rPr>
                <w:rFonts w:ascii="Times New Roman" w:eastAsia="微软雅黑" w:hAnsi="Times New Roman"/>
                <w:bCs/>
                <w:color w:val="000000"/>
                <w:sz w:val="18"/>
                <w:szCs w:val="18"/>
              </w:rPr>
              <w:t>与实时信号处理</w:t>
            </w:r>
          </w:p>
        </w:tc>
        <w:tc>
          <w:tcPr>
            <w:tcW w:w="672"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32</w:t>
            </w:r>
          </w:p>
        </w:tc>
        <w:tc>
          <w:tcPr>
            <w:tcW w:w="720"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2</w:t>
            </w:r>
          </w:p>
        </w:tc>
        <w:tc>
          <w:tcPr>
            <w:tcW w:w="1135"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2</w:t>
            </w:r>
          </w:p>
        </w:tc>
        <w:tc>
          <w:tcPr>
            <w:tcW w:w="1218" w:type="dxa"/>
            <w:vAlign w:val="center"/>
          </w:tcPr>
          <w:p w:rsidR="007F4C9B" w:rsidRPr="00DB7431" w:rsidRDefault="007F4C9B" w:rsidP="006D52DB">
            <w:pPr>
              <w:adjustRightInd w:val="0"/>
              <w:snapToGrid w:val="0"/>
              <w:spacing w:line="300" w:lineRule="auto"/>
              <w:ind w:left="-57" w:right="-57"/>
              <w:jc w:val="center"/>
              <w:rPr>
                <w:rFonts w:ascii="Times New Roman" w:eastAsia="微软雅黑" w:hAnsi="Times New Roman"/>
                <w:kern w:val="2"/>
                <w:sz w:val="18"/>
                <w:szCs w:val="18"/>
              </w:rPr>
            </w:pPr>
            <w:r w:rsidRPr="00DB7431">
              <w:rPr>
                <w:rFonts w:ascii="Times New Roman" w:eastAsia="微软雅黑" w:hAnsi="Times New Roman"/>
                <w:kern w:val="2"/>
                <w:sz w:val="18"/>
                <w:szCs w:val="18"/>
              </w:rPr>
              <w:t>电信学院</w:t>
            </w:r>
          </w:p>
        </w:tc>
        <w:tc>
          <w:tcPr>
            <w:tcW w:w="1218" w:type="dxa"/>
            <w:vMerge/>
            <w:vAlign w:val="center"/>
          </w:tcPr>
          <w:p w:rsidR="007F4C9B" w:rsidRPr="00DB7431" w:rsidRDefault="007F4C9B" w:rsidP="006D52DB">
            <w:pPr>
              <w:jc w:val="center"/>
              <w:rPr>
                <w:rFonts w:ascii="Times New Roman" w:eastAsia="微软雅黑" w:hAnsi="Times New Roman"/>
                <w:bCs/>
                <w:color w:val="000000"/>
                <w:sz w:val="18"/>
                <w:szCs w:val="18"/>
              </w:rPr>
            </w:pPr>
          </w:p>
        </w:tc>
      </w:tr>
      <w:tr w:rsidR="007F4C9B" w:rsidRPr="00DB7431" w:rsidTr="006D52DB">
        <w:tc>
          <w:tcPr>
            <w:tcW w:w="1217" w:type="dxa"/>
            <w:vMerge/>
            <w:vAlign w:val="center"/>
          </w:tcPr>
          <w:p w:rsidR="007F4C9B" w:rsidRPr="00DB7431" w:rsidRDefault="007F4C9B" w:rsidP="006D52DB">
            <w:pPr>
              <w:jc w:val="center"/>
              <w:rPr>
                <w:rFonts w:ascii="Times New Roman" w:eastAsia="微软雅黑" w:hAnsi="Times New Roman"/>
                <w:bCs/>
                <w:color w:val="000000"/>
                <w:sz w:val="18"/>
                <w:szCs w:val="18"/>
              </w:rPr>
            </w:pPr>
          </w:p>
        </w:tc>
        <w:tc>
          <w:tcPr>
            <w:tcW w:w="2342"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差错控制与编码</w:t>
            </w:r>
          </w:p>
        </w:tc>
        <w:tc>
          <w:tcPr>
            <w:tcW w:w="672"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32</w:t>
            </w:r>
          </w:p>
        </w:tc>
        <w:tc>
          <w:tcPr>
            <w:tcW w:w="720"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2</w:t>
            </w:r>
          </w:p>
        </w:tc>
        <w:tc>
          <w:tcPr>
            <w:tcW w:w="1135"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1</w:t>
            </w:r>
          </w:p>
        </w:tc>
        <w:tc>
          <w:tcPr>
            <w:tcW w:w="1218" w:type="dxa"/>
            <w:vAlign w:val="center"/>
          </w:tcPr>
          <w:p w:rsidR="007F4C9B" w:rsidRPr="00DB7431" w:rsidRDefault="007F4C9B" w:rsidP="006D52DB">
            <w:pPr>
              <w:adjustRightInd w:val="0"/>
              <w:snapToGrid w:val="0"/>
              <w:spacing w:line="300" w:lineRule="auto"/>
              <w:ind w:left="-57" w:right="-57"/>
              <w:jc w:val="center"/>
              <w:rPr>
                <w:rFonts w:ascii="Times New Roman" w:eastAsia="微软雅黑" w:hAnsi="Times New Roman"/>
                <w:kern w:val="2"/>
                <w:sz w:val="18"/>
                <w:szCs w:val="18"/>
              </w:rPr>
            </w:pPr>
            <w:r w:rsidRPr="00DB7431">
              <w:rPr>
                <w:rFonts w:ascii="Times New Roman" w:eastAsia="微软雅黑" w:hAnsi="Times New Roman"/>
                <w:kern w:val="2"/>
                <w:sz w:val="18"/>
                <w:szCs w:val="18"/>
              </w:rPr>
              <w:t>电信学院</w:t>
            </w:r>
          </w:p>
        </w:tc>
        <w:tc>
          <w:tcPr>
            <w:tcW w:w="1218" w:type="dxa"/>
            <w:vMerge/>
            <w:vAlign w:val="center"/>
          </w:tcPr>
          <w:p w:rsidR="007F4C9B" w:rsidRPr="00DB7431" w:rsidRDefault="007F4C9B" w:rsidP="006D52DB">
            <w:pPr>
              <w:jc w:val="center"/>
              <w:rPr>
                <w:rFonts w:ascii="Times New Roman" w:eastAsia="微软雅黑" w:hAnsi="Times New Roman"/>
                <w:bCs/>
                <w:color w:val="000000"/>
                <w:sz w:val="18"/>
                <w:szCs w:val="18"/>
              </w:rPr>
            </w:pPr>
          </w:p>
        </w:tc>
      </w:tr>
      <w:tr w:rsidR="007F4C9B" w:rsidRPr="00DB7431" w:rsidTr="006D52DB">
        <w:tc>
          <w:tcPr>
            <w:tcW w:w="1217" w:type="dxa"/>
            <w:vMerge/>
            <w:vAlign w:val="center"/>
          </w:tcPr>
          <w:p w:rsidR="007F4C9B" w:rsidRPr="00DB7431" w:rsidRDefault="007F4C9B" w:rsidP="006D52DB">
            <w:pPr>
              <w:jc w:val="center"/>
              <w:rPr>
                <w:rFonts w:ascii="Times New Roman" w:eastAsia="微软雅黑" w:hAnsi="Times New Roman"/>
                <w:bCs/>
                <w:color w:val="000000"/>
                <w:sz w:val="18"/>
                <w:szCs w:val="18"/>
              </w:rPr>
            </w:pPr>
          </w:p>
        </w:tc>
        <w:tc>
          <w:tcPr>
            <w:tcW w:w="2342"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测控网络与现场总线</w:t>
            </w:r>
          </w:p>
        </w:tc>
        <w:tc>
          <w:tcPr>
            <w:tcW w:w="672"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32</w:t>
            </w:r>
          </w:p>
        </w:tc>
        <w:tc>
          <w:tcPr>
            <w:tcW w:w="720"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2</w:t>
            </w:r>
          </w:p>
        </w:tc>
        <w:tc>
          <w:tcPr>
            <w:tcW w:w="1135"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2</w:t>
            </w:r>
          </w:p>
        </w:tc>
        <w:tc>
          <w:tcPr>
            <w:tcW w:w="1218" w:type="dxa"/>
            <w:vAlign w:val="center"/>
          </w:tcPr>
          <w:p w:rsidR="007F4C9B" w:rsidRPr="00DB7431" w:rsidRDefault="007F4C9B" w:rsidP="006D52DB">
            <w:pPr>
              <w:adjustRightInd w:val="0"/>
              <w:snapToGrid w:val="0"/>
              <w:spacing w:line="300" w:lineRule="auto"/>
              <w:ind w:left="-57" w:right="-57"/>
              <w:jc w:val="center"/>
              <w:rPr>
                <w:rFonts w:ascii="Times New Roman" w:eastAsia="微软雅黑" w:hAnsi="Times New Roman"/>
                <w:kern w:val="2"/>
                <w:sz w:val="18"/>
                <w:szCs w:val="18"/>
              </w:rPr>
            </w:pPr>
            <w:r w:rsidRPr="00DB7431">
              <w:rPr>
                <w:rFonts w:ascii="Times New Roman" w:eastAsia="微软雅黑" w:hAnsi="Times New Roman"/>
                <w:kern w:val="2"/>
                <w:sz w:val="18"/>
                <w:szCs w:val="18"/>
              </w:rPr>
              <w:t>电信学院</w:t>
            </w:r>
          </w:p>
        </w:tc>
        <w:tc>
          <w:tcPr>
            <w:tcW w:w="1218" w:type="dxa"/>
            <w:vMerge/>
            <w:vAlign w:val="center"/>
          </w:tcPr>
          <w:p w:rsidR="007F4C9B" w:rsidRPr="00DB7431" w:rsidRDefault="007F4C9B" w:rsidP="006D52DB">
            <w:pPr>
              <w:jc w:val="center"/>
              <w:rPr>
                <w:rFonts w:ascii="Times New Roman" w:eastAsia="微软雅黑" w:hAnsi="Times New Roman"/>
                <w:bCs/>
                <w:color w:val="000000"/>
                <w:sz w:val="18"/>
                <w:szCs w:val="18"/>
              </w:rPr>
            </w:pPr>
          </w:p>
        </w:tc>
      </w:tr>
      <w:tr w:rsidR="007F4C9B" w:rsidRPr="00DB7431" w:rsidTr="006D52DB">
        <w:tc>
          <w:tcPr>
            <w:tcW w:w="1217" w:type="dxa"/>
            <w:vMerge/>
            <w:vAlign w:val="center"/>
          </w:tcPr>
          <w:p w:rsidR="007F4C9B" w:rsidRPr="00DB7431" w:rsidRDefault="007F4C9B" w:rsidP="006D52DB">
            <w:pPr>
              <w:jc w:val="center"/>
              <w:rPr>
                <w:rFonts w:ascii="Times New Roman" w:eastAsia="微软雅黑" w:hAnsi="Times New Roman"/>
                <w:bCs/>
                <w:color w:val="000000"/>
                <w:sz w:val="18"/>
                <w:szCs w:val="18"/>
              </w:rPr>
            </w:pPr>
          </w:p>
        </w:tc>
        <w:tc>
          <w:tcPr>
            <w:tcW w:w="2342"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DDC</w:t>
            </w:r>
            <w:r w:rsidRPr="00DB7431">
              <w:rPr>
                <w:rFonts w:ascii="Times New Roman" w:eastAsia="微软雅黑" w:hAnsi="Times New Roman"/>
                <w:bCs/>
                <w:color w:val="000000"/>
                <w:sz w:val="18"/>
                <w:szCs w:val="18"/>
              </w:rPr>
              <w:t>数字直接控制系统原理与设计</w:t>
            </w:r>
          </w:p>
        </w:tc>
        <w:tc>
          <w:tcPr>
            <w:tcW w:w="672"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32</w:t>
            </w:r>
          </w:p>
        </w:tc>
        <w:tc>
          <w:tcPr>
            <w:tcW w:w="720"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2</w:t>
            </w:r>
          </w:p>
        </w:tc>
        <w:tc>
          <w:tcPr>
            <w:tcW w:w="1135"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2</w:t>
            </w:r>
          </w:p>
        </w:tc>
        <w:tc>
          <w:tcPr>
            <w:tcW w:w="1218" w:type="dxa"/>
            <w:vAlign w:val="center"/>
          </w:tcPr>
          <w:p w:rsidR="007F4C9B" w:rsidRPr="00DB7431" w:rsidRDefault="007F4C9B" w:rsidP="006D52DB">
            <w:pPr>
              <w:adjustRightInd w:val="0"/>
              <w:snapToGrid w:val="0"/>
              <w:spacing w:line="300" w:lineRule="auto"/>
              <w:ind w:left="-57" w:right="-57"/>
              <w:jc w:val="center"/>
              <w:rPr>
                <w:rFonts w:ascii="Times New Roman" w:eastAsia="微软雅黑" w:hAnsi="Times New Roman"/>
                <w:kern w:val="2"/>
                <w:sz w:val="18"/>
                <w:szCs w:val="18"/>
              </w:rPr>
            </w:pPr>
            <w:r w:rsidRPr="00DB7431">
              <w:rPr>
                <w:rFonts w:ascii="Times New Roman" w:eastAsia="微软雅黑" w:hAnsi="Times New Roman"/>
                <w:kern w:val="2"/>
                <w:sz w:val="18"/>
                <w:szCs w:val="18"/>
              </w:rPr>
              <w:t>电信学院</w:t>
            </w:r>
          </w:p>
        </w:tc>
        <w:tc>
          <w:tcPr>
            <w:tcW w:w="1218" w:type="dxa"/>
            <w:vMerge/>
            <w:vAlign w:val="center"/>
          </w:tcPr>
          <w:p w:rsidR="007F4C9B" w:rsidRPr="00DB7431" w:rsidRDefault="007F4C9B" w:rsidP="006D52DB">
            <w:pPr>
              <w:jc w:val="center"/>
              <w:rPr>
                <w:rFonts w:ascii="Times New Roman" w:eastAsia="微软雅黑" w:hAnsi="Times New Roman"/>
                <w:bCs/>
                <w:color w:val="000000"/>
                <w:sz w:val="18"/>
                <w:szCs w:val="18"/>
              </w:rPr>
            </w:pPr>
          </w:p>
        </w:tc>
      </w:tr>
      <w:tr w:rsidR="007F4C9B" w:rsidRPr="00DB7431" w:rsidTr="006D52DB">
        <w:tc>
          <w:tcPr>
            <w:tcW w:w="1217" w:type="dxa"/>
            <w:vMerge/>
            <w:vAlign w:val="center"/>
          </w:tcPr>
          <w:p w:rsidR="007F4C9B" w:rsidRPr="00DB7431" w:rsidRDefault="007F4C9B" w:rsidP="006D52DB">
            <w:pPr>
              <w:jc w:val="center"/>
              <w:rPr>
                <w:rFonts w:ascii="Times New Roman" w:eastAsia="微软雅黑" w:hAnsi="Times New Roman"/>
                <w:bCs/>
                <w:color w:val="000000"/>
                <w:sz w:val="18"/>
                <w:szCs w:val="18"/>
              </w:rPr>
            </w:pPr>
          </w:p>
        </w:tc>
        <w:tc>
          <w:tcPr>
            <w:tcW w:w="2342"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智能控制</w:t>
            </w:r>
          </w:p>
        </w:tc>
        <w:tc>
          <w:tcPr>
            <w:tcW w:w="672"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32</w:t>
            </w:r>
          </w:p>
        </w:tc>
        <w:tc>
          <w:tcPr>
            <w:tcW w:w="720"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2</w:t>
            </w:r>
          </w:p>
        </w:tc>
        <w:tc>
          <w:tcPr>
            <w:tcW w:w="1135"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2</w:t>
            </w:r>
          </w:p>
        </w:tc>
        <w:tc>
          <w:tcPr>
            <w:tcW w:w="1218" w:type="dxa"/>
            <w:vAlign w:val="center"/>
          </w:tcPr>
          <w:p w:rsidR="007F4C9B" w:rsidRPr="00DB7431" w:rsidRDefault="007F4C9B" w:rsidP="006D52DB">
            <w:pPr>
              <w:adjustRightInd w:val="0"/>
              <w:snapToGrid w:val="0"/>
              <w:spacing w:line="300" w:lineRule="auto"/>
              <w:ind w:left="-57" w:right="-57"/>
              <w:jc w:val="center"/>
              <w:rPr>
                <w:rFonts w:ascii="Times New Roman" w:eastAsia="微软雅黑" w:hAnsi="Times New Roman"/>
                <w:kern w:val="2"/>
                <w:sz w:val="18"/>
                <w:szCs w:val="18"/>
              </w:rPr>
            </w:pPr>
            <w:r w:rsidRPr="00DB7431">
              <w:rPr>
                <w:rFonts w:ascii="Times New Roman" w:eastAsia="微软雅黑" w:hAnsi="Times New Roman"/>
                <w:kern w:val="2"/>
                <w:sz w:val="18"/>
                <w:szCs w:val="18"/>
              </w:rPr>
              <w:t>电信学院</w:t>
            </w:r>
          </w:p>
        </w:tc>
        <w:tc>
          <w:tcPr>
            <w:tcW w:w="1218" w:type="dxa"/>
            <w:vMerge/>
            <w:vAlign w:val="center"/>
          </w:tcPr>
          <w:p w:rsidR="007F4C9B" w:rsidRPr="00DB7431" w:rsidRDefault="007F4C9B" w:rsidP="006D52DB">
            <w:pPr>
              <w:jc w:val="center"/>
              <w:rPr>
                <w:rFonts w:ascii="Times New Roman" w:eastAsia="微软雅黑" w:hAnsi="Times New Roman"/>
                <w:bCs/>
                <w:color w:val="000000"/>
                <w:sz w:val="18"/>
                <w:szCs w:val="18"/>
              </w:rPr>
            </w:pPr>
          </w:p>
        </w:tc>
      </w:tr>
      <w:tr w:rsidR="007F4C9B" w:rsidRPr="00DB7431" w:rsidTr="006D52DB">
        <w:tc>
          <w:tcPr>
            <w:tcW w:w="1217" w:type="dxa"/>
            <w:vMerge w:val="restart"/>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lastRenderedPageBreak/>
              <w:t>补修课</w:t>
            </w:r>
          </w:p>
        </w:tc>
        <w:tc>
          <w:tcPr>
            <w:tcW w:w="2342"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通信原理</w:t>
            </w:r>
          </w:p>
        </w:tc>
        <w:tc>
          <w:tcPr>
            <w:tcW w:w="672"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48</w:t>
            </w:r>
          </w:p>
        </w:tc>
        <w:tc>
          <w:tcPr>
            <w:tcW w:w="720" w:type="dxa"/>
            <w:vAlign w:val="center"/>
          </w:tcPr>
          <w:p w:rsidR="007F4C9B" w:rsidRPr="00DB7431" w:rsidRDefault="007F4C9B" w:rsidP="006D52DB">
            <w:pPr>
              <w:jc w:val="center"/>
              <w:rPr>
                <w:rFonts w:ascii="Times New Roman" w:eastAsia="微软雅黑" w:hAnsi="Times New Roman"/>
                <w:bCs/>
                <w:color w:val="000000"/>
                <w:sz w:val="18"/>
                <w:szCs w:val="18"/>
              </w:rPr>
            </w:pPr>
          </w:p>
        </w:tc>
        <w:tc>
          <w:tcPr>
            <w:tcW w:w="1135"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1</w:t>
            </w:r>
          </w:p>
        </w:tc>
        <w:tc>
          <w:tcPr>
            <w:tcW w:w="1218" w:type="dxa"/>
            <w:vAlign w:val="center"/>
          </w:tcPr>
          <w:p w:rsidR="007F4C9B" w:rsidRPr="00DB7431" w:rsidRDefault="007F4C9B" w:rsidP="006D52DB">
            <w:pPr>
              <w:adjustRightInd w:val="0"/>
              <w:snapToGrid w:val="0"/>
              <w:spacing w:line="300" w:lineRule="auto"/>
              <w:ind w:left="-57" w:right="-57"/>
              <w:jc w:val="center"/>
              <w:rPr>
                <w:rFonts w:ascii="Times New Roman" w:eastAsia="微软雅黑" w:hAnsi="Times New Roman"/>
                <w:sz w:val="18"/>
                <w:szCs w:val="18"/>
              </w:rPr>
            </w:pPr>
            <w:r w:rsidRPr="00DB7431">
              <w:rPr>
                <w:rFonts w:ascii="Times New Roman" w:eastAsia="微软雅黑" w:hAnsi="Times New Roman"/>
                <w:kern w:val="2"/>
                <w:sz w:val="18"/>
                <w:szCs w:val="18"/>
              </w:rPr>
              <w:t>电信学院</w:t>
            </w:r>
          </w:p>
        </w:tc>
        <w:tc>
          <w:tcPr>
            <w:tcW w:w="1218" w:type="dxa"/>
            <w:vAlign w:val="center"/>
          </w:tcPr>
          <w:p w:rsidR="007F4C9B" w:rsidRPr="00DB7431" w:rsidRDefault="007F4C9B" w:rsidP="006D52DB">
            <w:pPr>
              <w:jc w:val="center"/>
              <w:rPr>
                <w:rFonts w:ascii="Times New Roman" w:eastAsia="微软雅黑" w:hAnsi="Times New Roman"/>
                <w:bCs/>
                <w:color w:val="000000"/>
                <w:sz w:val="18"/>
                <w:szCs w:val="18"/>
              </w:rPr>
            </w:pPr>
          </w:p>
        </w:tc>
      </w:tr>
      <w:tr w:rsidR="007F4C9B" w:rsidRPr="00DB7431" w:rsidTr="006D52DB">
        <w:tc>
          <w:tcPr>
            <w:tcW w:w="1217" w:type="dxa"/>
            <w:vMerge/>
            <w:vAlign w:val="center"/>
          </w:tcPr>
          <w:p w:rsidR="007F4C9B" w:rsidRPr="00DB7431" w:rsidRDefault="007F4C9B" w:rsidP="006D52DB">
            <w:pPr>
              <w:jc w:val="center"/>
              <w:rPr>
                <w:rFonts w:ascii="Times New Roman" w:eastAsia="微软雅黑" w:hAnsi="Times New Roman"/>
                <w:bCs/>
                <w:color w:val="000000"/>
                <w:sz w:val="18"/>
                <w:szCs w:val="18"/>
              </w:rPr>
            </w:pPr>
          </w:p>
        </w:tc>
        <w:tc>
          <w:tcPr>
            <w:tcW w:w="2342"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数字信号处理</w:t>
            </w:r>
          </w:p>
        </w:tc>
        <w:tc>
          <w:tcPr>
            <w:tcW w:w="672"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48</w:t>
            </w:r>
          </w:p>
        </w:tc>
        <w:tc>
          <w:tcPr>
            <w:tcW w:w="720" w:type="dxa"/>
            <w:vAlign w:val="center"/>
          </w:tcPr>
          <w:p w:rsidR="007F4C9B" w:rsidRPr="00DB7431" w:rsidRDefault="007F4C9B" w:rsidP="006D52DB">
            <w:pPr>
              <w:jc w:val="center"/>
              <w:rPr>
                <w:rFonts w:ascii="Times New Roman" w:eastAsia="微软雅黑" w:hAnsi="Times New Roman"/>
                <w:bCs/>
                <w:color w:val="000000"/>
                <w:sz w:val="18"/>
                <w:szCs w:val="18"/>
              </w:rPr>
            </w:pPr>
          </w:p>
        </w:tc>
        <w:tc>
          <w:tcPr>
            <w:tcW w:w="1135"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1</w:t>
            </w:r>
          </w:p>
        </w:tc>
        <w:tc>
          <w:tcPr>
            <w:tcW w:w="1218" w:type="dxa"/>
            <w:vAlign w:val="center"/>
          </w:tcPr>
          <w:p w:rsidR="007F4C9B" w:rsidRPr="00DB7431" w:rsidRDefault="007F4C9B" w:rsidP="006D52DB">
            <w:pPr>
              <w:adjustRightInd w:val="0"/>
              <w:snapToGrid w:val="0"/>
              <w:spacing w:line="300" w:lineRule="auto"/>
              <w:ind w:left="-57" w:right="-57"/>
              <w:jc w:val="center"/>
              <w:rPr>
                <w:rFonts w:ascii="Times New Roman" w:eastAsia="微软雅黑" w:hAnsi="Times New Roman"/>
                <w:sz w:val="18"/>
                <w:szCs w:val="18"/>
              </w:rPr>
            </w:pPr>
            <w:r w:rsidRPr="00DB7431">
              <w:rPr>
                <w:rFonts w:ascii="Times New Roman" w:eastAsia="微软雅黑" w:hAnsi="Times New Roman"/>
                <w:kern w:val="2"/>
                <w:sz w:val="18"/>
                <w:szCs w:val="18"/>
              </w:rPr>
              <w:t>电信学院</w:t>
            </w:r>
          </w:p>
        </w:tc>
        <w:tc>
          <w:tcPr>
            <w:tcW w:w="1218" w:type="dxa"/>
            <w:vAlign w:val="center"/>
          </w:tcPr>
          <w:p w:rsidR="007F4C9B" w:rsidRPr="00DB7431" w:rsidRDefault="007F4C9B" w:rsidP="006D52DB">
            <w:pPr>
              <w:jc w:val="center"/>
              <w:rPr>
                <w:rFonts w:ascii="Times New Roman" w:eastAsia="微软雅黑" w:hAnsi="Times New Roman"/>
                <w:bCs/>
                <w:color w:val="000000"/>
                <w:sz w:val="18"/>
                <w:szCs w:val="18"/>
              </w:rPr>
            </w:pPr>
          </w:p>
        </w:tc>
      </w:tr>
      <w:tr w:rsidR="007F4C9B" w:rsidRPr="00DB7431" w:rsidTr="006D52DB">
        <w:tc>
          <w:tcPr>
            <w:tcW w:w="1217" w:type="dxa"/>
            <w:vMerge/>
            <w:vAlign w:val="center"/>
          </w:tcPr>
          <w:p w:rsidR="007F4C9B" w:rsidRPr="00DB7431" w:rsidRDefault="007F4C9B" w:rsidP="006D52DB">
            <w:pPr>
              <w:jc w:val="center"/>
              <w:rPr>
                <w:rFonts w:ascii="Times New Roman" w:eastAsia="微软雅黑" w:hAnsi="Times New Roman"/>
                <w:bCs/>
                <w:color w:val="000000"/>
                <w:sz w:val="18"/>
                <w:szCs w:val="18"/>
              </w:rPr>
            </w:pPr>
          </w:p>
        </w:tc>
        <w:tc>
          <w:tcPr>
            <w:tcW w:w="2342"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自动控制原理</w:t>
            </w:r>
          </w:p>
        </w:tc>
        <w:tc>
          <w:tcPr>
            <w:tcW w:w="672"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48</w:t>
            </w:r>
          </w:p>
        </w:tc>
        <w:tc>
          <w:tcPr>
            <w:tcW w:w="720" w:type="dxa"/>
            <w:vAlign w:val="center"/>
          </w:tcPr>
          <w:p w:rsidR="007F4C9B" w:rsidRPr="00DB7431" w:rsidRDefault="007F4C9B" w:rsidP="006D52DB">
            <w:pPr>
              <w:jc w:val="center"/>
              <w:rPr>
                <w:rFonts w:ascii="Times New Roman" w:eastAsia="微软雅黑" w:hAnsi="Times New Roman"/>
                <w:bCs/>
                <w:color w:val="000000"/>
                <w:sz w:val="18"/>
                <w:szCs w:val="18"/>
              </w:rPr>
            </w:pPr>
          </w:p>
        </w:tc>
        <w:tc>
          <w:tcPr>
            <w:tcW w:w="1135"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1</w:t>
            </w:r>
          </w:p>
        </w:tc>
        <w:tc>
          <w:tcPr>
            <w:tcW w:w="1218" w:type="dxa"/>
            <w:vAlign w:val="center"/>
          </w:tcPr>
          <w:p w:rsidR="007F4C9B" w:rsidRPr="00DB7431" w:rsidRDefault="007F4C9B" w:rsidP="006D52DB">
            <w:pPr>
              <w:adjustRightInd w:val="0"/>
              <w:snapToGrid w:val="0"/>
              <w:spacing w:line="300" w:lineRule="auto"/>
              <w:ind w:left="-57" w:right="-57"/>
              <w:jc w:val="center"/>
              <w:rPr>
                <w:rFonts w:ascii="Times New Roman" w:eastAsia="微软雅黑" w:hAnsi="Times New Roman"/>
                <w:sz w:val="18"/>
                <w:szCs w:val="18"/>
              </w:rPr>
            </w:pPr>
            <w:r w:rsidRPr="00DB7431">
              <w:rPr>
                <w:rFonts w:ascii="Times New Roman" w:eastAsia="微软雅黑" w:hAnsi="Times New Roman"/>
                <w:kern w:val="2"/>
                <w:sz w:val="18"/>
                <w:szCs w:val="18"/>
              </w:rPr>
              <w:t>电信学院</w:t>
            </w:r>
          </w:p>
        </w:tc>
        <w:tc>
          <w:tcPr>
            <w:tcW w:w="1218" w:type="dxa"/>
            <w:vAlign w:val="center"/>
          </w:tcPr>
          <w:p w:rsidR="007F4C9B" w:rsidRPr="00DB7431" w:rsidRDefault="007F4C9B" w:rsidP="006D52DB">
            <w:pPr>
              <w:jc w:val="center"/>
              <w:rPr>
                <w:rFonts w:ascii="Times New Roman" w:eastAsia="微软雅黑" w:hAnsi="Times New Roman"/>
                <w:bCs/>
                <w:color w:val="000000"/>
                <w:sz w:val="18"/>
                <w:szCs w:val="18"/>
              </w:rPr>
            </w:pPr>
          </w:p>
        </w:tc>
      </w:tr>
      <w:tr w:rsidR="007F4C9B" w:rsidRPr="00DB7431" w:rsidTr="006D52DB">
        <w:tc>
          <w:tcPr>
            <w:tcW w:w="1217"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实践环节</w:t>
            </w:r>
          </w:p>
        </w:tc>
        <w:tc>
          <w:tcPr>
            <w:tcW w:w="2342"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校外实践活动</w:t>
            </w:r>
          </w:p>
        </w:tc>
        <w:tc>
          <w:tcPr>
            <w:tcW w:w="672"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120</w:t>
            </w:r>
          </w:p>
        </w:tc>
        <w:tc>
          <w:tcPr>
            <w:tcW w:w="720"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eastAsia="微软雅黑" w:hAnsi="Times New Roman"/>
                <w:bCs/>
                <w:color w:val="000000"/>
                <w:sz w:val="18"/>
                <w:szCs w:val="18"/>
              </w:rPr>
              <w:t>6</w:t>
            </w:r>
          </w:p>
        </w:tc>
        <w:tc>
          <w:tcPr>
            <w:tcW w:w="1135" w:type="dxa"/>
            <w:vAlign w:val="center"/>
          </w:tcPr>
          <w:p w:rsidR="007F4C9B" w:rsidRPr="00DB7431" w:rsidRDefault="007F4C9B" w:rsidP="006D52DB">
            <w:pPr>
              <w:jc w:val="center"/>
              <w:rPr>
                <w:rFonts w:ascii="Times New Roman" w:eastAsia="微软雅黑" w:hAnsi="Times New Roman"/>
                <w:bCs/>
                <w:color w:val="000000"/>
                <w:sz w:val="18"/>
                <w:szCs w:val="18"/>
              </w:rPr>
            </w:pPr>
          </w:p>
        </w:tc>
        <w:tc>
          <w:tcPr>
            <w:tcW w:w="1218" w:type="dxa"/>
            <w:vAlign w:val="center"/>
          </w:tcPr>
          <w:p w:rsidR="007F4C9B" w:rsidRPr="00DB7431" w:rsidRDefault="007F4C9B" w:rsidP="006D52DB">
            <w:pPr>
              <w:jc w:val="center"/>
              <w:rPr>
                <w:rFonts w:ascii="Times New Roman" w:eastAsia="微软雅黑" w:hAnsi="Times New Roman"/>
                <w:bCs/>
                <w:color w:val="000000"/>
                <w:sz w:val="18"/>
                <w:szCs w:val="18"/>
              </w:rPr>
            </w:pPr>
          </w:p>
        </w:tc>
        <w:tc>
          <w:tcPr>
            <w:tcW w:w="1218" w:type="dxa"/>
            <w:vAlign w:val="center"/>
          </w:tcPr>
          <w:p w:rsidR="007F4C9B" w:rsidRPr="00DB7431" w:rsidRDefault="007F4C9B" w:rsidP="006D52DB">
            <w:pPr>
              <w:jc w:val="center"/>
              <w:rPr>
                <w:rFonts w:ascii="Times New Roman" w:eastAsia="微软雅黑" w:hAnsi="Times New Roman"/>
                <w:bCs/>
                <w:color w:val="000000"/>
                <w:sz w:val="18"/>
                <w:szCs w:val="18"/>
              </w:rPr>
            </w:pPr>
            <w:r w:rsidRPr="00DB7431">
              <w:rPr>
                <w:rFonts w:ascii="Times New Roman" w:hAnsi="Times New Roman"/>
                <w:color w:val="000000"/>
              </w:rPr>
              <w:t>必修</w:t>
            </w:r>
          </w:p>
        </w:tc>
      </w:tr>
    </w:tbl>
    <w:p w:rsidR="00105DF7" w:rsidRPr="00DB7431" w:rsidRDefault="00105DF7" w:rsidP="007F4C9B">
      <w:pPr>
        <w:widowControl/>
        <w:ind w:leftChars="-200" w:left="-420"/>
        <w:jc w:val="center"/>
        <w:rPr>
          <w:rFonts w:ascii="Times New Roman" w:hAnsi="Times New Roman" w:cs="Times New Roman"/>
        </w:rPr>
      </w:pPr>
    </w:p>
    <w:sectPr w:rsidR="00105DF7" w:rsidRPr="00DB7431" w:rsidSect="000D43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2DB" w:rsidRDefault="00FC42DB" w:rsidP="009378C5">
      <w:r>
        <w:separator/>
      </w:r>
    </w:p>
  </w:endnote>
  <w:endnote w:type="continuationSeparator" w:id="0">
    <w:p w:rsidR="00FC42DB" w:rsidRDefault="00FC42DB" w:rsidP="00937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黑体简体">
    <w:altName w:val="宋体"/>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2DB" w:rsidRDefault="00FC42DB" w:rsidP="009378C5">
      <w:r>
        <w:separator/>
      </w:r>
    </w:p>
  </w:footnote>
  <w:footnote w:type="continuationSeparator" w:id="0">
    <w:p w:rsidR="00FC42DB" w:rsidRDefault="00FC42DB" w:rsidP="009378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C1B19"/>
    <w:rsid w:val="00022696"/>
    <w:rsid w:val="000D4386"/>
    <w:rsid w:val="00105DF7"/>
    <w:rsid w:val="001E0D6D"/>
    <w:rsid w:val="00241148"/>
    <w:rsid w:val="002B46CF"/>
    <w:rsid w:val="002D4FEF"/>
    <w:rsid w:val="00457F00"/>
    <w:rsid w:val="004F1E00"/>
    <w:rsid w:val="00552CA9"/>
    <w:rsid w:val="0063538C"/>
    <w:rsid w:val="00660DA6"/>
    <w:rsid w:val="006C1B19"/>
    <w:rsid w:val="007445F2"/>
    <w:rsid w:val="007F4C9B"/>
    <w:rsid w:val="00893FAF"/>
    <w:rsid w:val="009378C5"/>
    <w:rsid w:val="00BD08C2"/>
    <w:rsid w:val="00C23EBF"/>
    <w:rsid w:val="00C93960"/>
    <w:rsid w:val="00CC7B13"/>
    <w:rsid w:val="00D76F86"/>
    <w:rsid w:val="00D953D4"/>
    <w:rsid w:val="00DB7431"/>
    <w:rsid w:val="00E470C6"/>
    <w:rsid w:val="00E57A3E"/>
    <w:rsid w:val="00EE7321"/>
    <w:rsid w:val="00F35DA4"/>
    <w:rsid w:val="00F62DF7"/>
    <w:rsid w:val="00FC4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C7A4E"/>
  <w15:docId w15:val="{9D21D396-7EC0-4647-9905-BB3E4894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B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1"/>
    <w:qFormat/>
    <w:rsid w:val="006C1B19"/>
    <w:pPr>
      <w:spacing w:before="240" w:after="60" w:line="312" w:lineRule="auto"/>
      <w:jc w:val="center"/>
      <w:outlineLvl w:val="1"/>
    </w:pPr>
    <w:rPr>
      <w:rFonts w:ascii="Cambria" w:eastAsia="宋体" w:hAnsi="Cambria" w:cs="Times New Roman"/>
      <w:b/>
      <w:bCs/>
      <w:kern w:val="28"/>
      <w:sz w:val="32"/>
      <w:szCs w:val="32"/>
    </w:rPr>
  </w:style>
  <w:style w:type="character" w:customStyle="1" w:styleId="a4">
    <w:name w:val="副标题 字符"/>
    <w:basedOn w:val="a0"/>
    <w:uiPriority w:val="11"/>
    <w:rsid w:val="006C1B19"/>
    <w:rPr>
      <w:b/>
      <w:bCs/>
      <w:kern w:val="28"/>
      <w:sz w:val="32"/>
      <w:szCs w:val="32"/>
    </w:rPr>
  </w:style>
  <w:style w:type="character" w:customStyle="1" w:styleId="1">
    <w:name w:val="副标题 字符1"/>
    <w:link w:val="a3"/>
    <w:rsid w:val="006C1B19"/>
    <w:rPr>
      <w:rFonts w:ascii="Cambria" w:eastAsia="宋体" w:hAnsi="Cambria" w:cs="Times New Roman"/>
      <w:b/>
      <w:bCs/>
      <w:kern w:val="28"/>
      <w:sz w:val="32"/>
      <w:szCs w:val="32"/>
    </w:rPr>
  </w:style>
  <w:style w:type="paragraph" w:customStyle="1" w:styleId="10">
    <w:name w:val="样式1"/>
    <w:basedOn w:val="a"/>
    <w:rsid w:val="006C1B19"/>
    <w:pPr>
      <w:widowControl/>
      <w:spacing w:line="360" w:lineRule="auto"/>
      <w:jc w:val="center"/>
    </w:pPr>
    <w:rPr>
      <w:rFonts w:ascii="Times New Roman" w:eastAsia="方正黑体简体" w:hAnsi="Times New Roman" w:cs="Times New Roman"/>
      <w:bCs/>
      <w:kern w:val="0"/>
      <w:sz w:val="28"/>
      <w:szCs w:val="20"/>
    </w:rPr>
  </w:style>
  <w:style w:type="paragraph" w:styleId="a5">
    <w:name w:val="header"/>
    <w:basedOn w:val="a"/>
    <w:link w:val="a6"/>
    <w:uiPriority w:val="99"/>
    <w:unhideWhenUsed/>
    <w:rsid w:val="009378C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378C5"/>
    <w:rPr>
      <w:sz w:val="18"/>
      <w:szCs w:val="18"/>
    </w:rPr>
  </w:style>
  <w:style w:type="paragraph" w:styleId="a7">
    <w:name w:val="footer"/>
    <w:basedOn w:val="a"/>
    <w:link w:val="a8"/>
    <w:uiPriority w:val="99"/>
    <w:unhideWhenUsed/>
    <w:rsid w:val="009378C5"/>
    <w:pPr>
      <w:tabs>
        <w:tab w:val="center" w:pos="4153"/>
        <w:tab w:val="right" w:pos="8306"/>
      </w:tabs>
      <w:snapToGrid w:val="0"/>
      <w:jc w:val="left"/>
    </w:pPr>
    <w:rPr>
      <w:sz w:val="18"/>
      <w:szCs w:val="18"/>
    </w:rPr>
  </w:style>
  <w:style w:type="character" w:customStyle="1" w:styleId="a8">
    <w:name w:val="页脚 字符"/>
    <w:basedOn w:val="a0"/>
    <w:link w:val="a7"/>
    <w:uiPriority w:val="99"/>
    <w:rsid w:val="009378C5"/>
    <w:rPr>
      <w:sz w:val="18"/>
      <w:szCs w:val="18"/>
    </w:rPr>
  </w:style>
  <w:style w:type="table" w:styleId="a9">
    <w:name w:val="Table Grid"/>
    <w:basedOn w:val="a1"/>
    <w:qFormat/>
    <w:rsid w:val="007F4C9B"/>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4</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88216658@qq.com</cp:lastModifiedBy>
  <cp:revision>20</cp:revision>
  <dcterms:created xsi:type="dcterms:W3CDTF">2017-06-27T14:02:00Z</dcterms:created>
  <dcterms:modified xsi:type="dcterms:W3CDTF">2019-06-24T01:10:00Z</dcterms:modified>
</cp:coreProperties>
</file>